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73666" w14:textId="77777777" w:rsidR="00A20E68" w:rsidRPr="006D7DB1" w:rsidRDefault="00A20E68" w:rsidP="006D7DB1">
      <w:pPr>
        <w:tabs>
          <w:tab w:val="left" w:pos="187"/>
          <w:tab w:val="left" w:pos="547"/>
          <w:tab w:val="left" w:pos="907"/>
          <w:tab w:val="left" w:pos="1267"/>
        </w:tabs>
        <w:jc w:val="center"/>
        <w:rPr>
          <w:b/>
          <w:sz w:val="24"/>
          <w:szCs w:val="24"/>
        </w:rPr>
      </w:pPr>
      <w:r w:rsidRPr="006D7DB1">
        <w:rPr>
          <w:b/>
          <w:sz w:val="24"/>
          <w:szCs w:val="24"/>
        </w:rPr>
        <w:t xml:space="preserve">CATEGORY </w:t>
      </w:r>
      <w:r w:rsidR="00CE75FA" w:rsidRPr="006D7DB1">
        <w:rPr>
          <w:b/>
          <w:sz w:val="24"/>
          <w:szCs w:val="24"/>
        </w:rPr>
        <w:t>100</w:t>
      </w:r>
    </w:p>
    <w:p w14:paraId="3C7EEA7B" w14:textId="77777777" w:rsidR="00A20E68" w:rsidRPr="006D7DB1" w:rsidRDefault="00CE75FA" w:rsidP="006D7DB1">
      <w:pPr>
        <w:tabs>
          <w:tab w:val="left" w:pos="187"/>
          <w:tab w:val="left" w:pos="547"/>
          <w:tab w:val="left" w:pos="720"/>
          <w:tab w:val="left" w:pos="907"/>
          <w:tab w:val="left" w:pos="1267"/>
        </w:tabs>
        <w:jc w:val="center"/>
        <w:rPr>
          <w:b/>
          <w:sz w:val="24"/>
          <w:szCs w:val="24"/>
        </w:rPr>
      </w:pPr>
      <w:r w:rsidRPr="006D7DB1">
        <w:rPr>
          <w:b/>
          <w:sz w:val="24"/>
          <w:szCs w:val="24"/>
        </w:rPr>
        <w:t>PRELIMINARY</w:t>
      </w:r>
    </w:p>
    <w:p w14:paraId="6BF63B3C" w14:textId="77777777" w:rsidR="00A20E68" w:rsidRPr="006D7DB1" w:rsidRDefault="00A20E68" w:rsidP="006D7DB1">
      <w:pPr>
        <w:tabs>
          <w:tab w:val="left" w:pos="187"/>
          <w:tab w:val="left" w:pos="547"/>
          <w:tab w:val="left" w:pos="720"/>
          <w:tab w:val="left" w:pos="907"/>
          <w:tab w:val="left" w:pos="1267"/>
        </w:tabs>
        <w:jc w:val="both"/>
        <w:rPr>
          <w:b/>
          <w:sz w:val="24"/>
          <w:szCs w:val="24"/>
        </w:rPr>
      </w:pPr>
    </w:p>
    <w:p w14:paraId="604B62BB" w14:textId="77777777" w:rsidR="00A20E68" w:rsidRPr="006D7DB1" w:rsidRDefault="00E337D2" w:rsidP="006D7DB1">
      <w:pPr>
        <w:tabs>
          <w:tab w:val="left" w:pos="187"/>
          <w:tab w:val="left" w:pos="547"/>
          <w:tab w:val="left" w:pos="720"/>
          <w:tab w:val="left" w:pos="907"/>
          <w:tab w:val="left" w:pos="1267"/>
        </w:tabs>
        <w:jc w:val="center"/>
        <w:rPr>
          <w:b/>
          <w:sz w:val="24"/>
          <w:szCs w:val="24"/>
        </w:rPr>
      </w:pPr>
      <w:r w:rsidRPr="006D7DB1">
        <w:rPr>
          <w:b/>
          <w:bCs/>
          <w:sz w:val="24"/>
          <w:szCs w:val="24"/>
        </w:rPr>
        <w:t xml:space="preserve">SECTION </w:t>
      </w:r>
      <w:r w:rsidR="00730D83" w:rsidRPr="006D7DB1">
        <w:rPr>
          <w:b/>
          <w:bCs/>
          <w:sz w:val="24"/>
          <w:szCs w:val="24"/>
        </w:rPr>
        <w:t>104</w:t>
      </w:r>
      <w:r w:rsidRPr="006D7DB1">
        <w:rPr>
          <w:b/>
          <w:bCs/>
          <w:sz w:val="24"/>
          <w:szCs w:val="24"/>
        </w:rPr>
        <w:t xml:space="preserve"> </w:t>
      </w:r>
      <w:r w:rsidR="00461802" w:rsidRPr="006D7DB1">
        <w:rPr>
          <w:b/>
          <w:sz w:val="24"/>
          <w:szCs w:val="24"/>
        </w:rPr>
        <w:t>—</w:t>
      </w:r>
      <w:r w:rsidR="00461802" w:rsidRPr="006D7DB1">
        <w:rPr>
          <w:sz w:val="24"/>
          <w:szCs w:val="24"/>
        </w:rPr>
        <w:t xml:space="preserve"> </w:t>
      </w:r>
      <w:r w:rsidR="00730D83" w:rsidRPr="006D7DB1">
        <w:rPr>
          <w:b/>
          <w:sz w:val="24"/>
          <w:szCs w:val="24"/>
        </w:rPr>
        <w:t>MAINTENANCE OF TRAFFIC</w:t>
      </w:r>
    </w:p>
    <w:p w14:paraId="47179C8A" w14:textId="02701A01" w:rsidR="00C316CA" w:rsidRPr="006D7DB1" w:rsidRDefault="002F14E1" w:rsidP="006D7DB1">
      <w:pPr>
        <w:tabs>
          <w:tab w:val="left" w:pos="187"/>
          <w:tab w:val="left" w:pos="547"/>
          <w:tab w:val="left" w:pos="907"/>
          <w:tab w:val="left" w:pos="1267"/>
          <w:tab w:val="left" w:pos="3465"/>
        </w:tabs>
        <w:autoSpaceDE w:val="0"/>
        <w:autoSpaceDN w:val="0"/>
        <w:adjustRightInd w:val="0"/>
        <w:rPr>
          <w:b/>
          <w:sz w:val="24"/>
          <w:szCs w:val="24"/>
        </w:rPr>
      </w:pPr>
      <w:r w:rsidRPr="006D7DB1">
        <w:rPr>
          <w:b/>
          <w:sz w:val="24"/>
          <w:szCs w:val="24"/>
        </w:rPr>
        <w:fldChar w:fldCharType="begin"/>
      </w:r>
      <w:r w:rsidR="00AF7CB8" w:rsidRPr="006D7DB1">
        <w:rPr>
          <w:b/>
          <w:sz w:val="24"/>
          <w:szCs w:val="24"/>
        </w:rPr>
        <w:instrText xml:space="preserve"> TC "SP</w:instrText>
      </w:r>
      <w:r w:rsidR="007E4DF0" w:rsidRPr="006D7DB1">
        <w:rPr>
          <w:b/>
          <w:sz w:val="24"/>
          <w:szCs w:val="24"/>
        </w:rPr>
        <w:instrText xml:space="preserve">I </w:instrText>
      </w:r>
      <w:r w:rsidR="00AF7CB8" w:rsidRPr="006D7DB1">
        <w:rPr>
          <w:b/>
          <w:sz w:val="24"/>
          <w:szCs w:val="24"/>
        </w:rPr>
        <w:instrText>-</w:instrText>
      </w:r>
      <w:r w:rsidR="007E4DF0" w:rsidRPr="006D7DB1">
        <w:rPr>
          <w:b/>
          <w:sz w:val="24"/>
          <w:szCs w:val="24"/>
        </w:rPr>
        <w:instrText xml:space="preserve"> </w:instrText>
      </w:r>
      <w:r w:rsidR="00AF7CB8" w:rsidRPr="006D7DB1">
        <w:rPr>
          <w:b/>
          <w:sz w:val="24"/>
          <w:szCs w:val="24"/>
        </w:rPr>
        <w:instrText xml:space="preserve">Section </w:instrText>
      </w:r>
      <w:r w:rsidR="007E4DF0" w:rsidRPr="006D7DB1">
        <w:rPr>
          <w:b/>
          <w:sz w:val="24"/>
          <w:szCs w:val="24"/>
        </w:rPr>
        <w:instrText>104 – Maintenance of Traffic</w:instrText>
      </w:r>
      <w:r w:rsidR="00AF7CB8" w:rsidRPr="006D7DB1">
        <w:rPr>
          <w:b/>
          <w:sz w:val="24"/>
          <w:szCs w:val="24"/>
        </w:rPr>
        <w:instrText xml:space="preserve"> </w:instrText>
      </w:r>
      <w:r w:rsidR="00865566">
        <w:rPr>
          <w:b/>
          <w:sz w:val="24"/>
          <w:szCs w:val="24"/>
        </w:rPr>
        <w:instrText>~</w:instrText>
      </w:r>
      <w:proofErr w:type="gramStart"/>
      <w:r w:rsidR="00865566">
        <w:rPr>
          <w:b/>
          <w:sz w:val="24"/>
          <w:szCs w:val="24"/>
        </w:rPr>
        <w:instrText>~  104.30</w:instrText>
      </w:r>
      <w:proofErr w:type="gramEnd"/>
      <w:r w:rsidR="00865566">
        <w:rPr>
          <w:b/>
          <w:sz w:val="24"/>
          <w:szCs w:val="24"/>
        </w:rPr>
        <w:instrText xml:space="preserve"> – Portable Traffic Signal</w:instrText>
      </w:r>
      <w:r w:rsidR="0019514E">
        <w:rPr>
          <w:b/>
          <w:sz w:val="24"/>
          <w:szCs w:val="24"/>
        </w:rPr>
        <w:instrText xml:space="preserve"> (PTS)</w:instrText>
      </w:r>
      <w:r w:rsidR="00F64A94">
        <w:rPr>
          <w:b/>
          <w:sz w:val="24"/>
          <w:szCs w:val="24"/>
        </w:rPr>
        <w:instrText>”</w:instrText>
      </w:r>
      <w:r w:rsidRPr="006D7DB1">
        <w:rPr>
          <w:b/>
          <w:sz w:val="24"/>
          <w:szCs w:val="24"/>
        </w:rPr>
        <w:fldChar w:fldCharType="end"/>
      </w:r>
    </w:p>
    <w:p w14:paraId="6FDD3697" w14:textId="6BCB3730" w:rsidR="00CB33E8" w:rsidRDefault="00F64A94" w:rsidP="006D7DB1">
      <w:pPr>
        <w:tabs>
          <w:tab w:val="left" w:pos="187"/>
          <w:tab w:val="left" w:pos="547"/>
          <w:tab w:val="left" w:pos="907"/>
          <w:tab w:val="left" w:pos="1267"/>
        </w:tabs>
        <w:autoSpaceDE w:val="0"/>
        <w:autoSpaceDN w:val="0"/>
        <w:adjustRightInd w:val="0"/>
        <w:jc w:val="both"/>
        <w:rPr>
          <w:b/>
          <w:sz w:val="24"/>
          <w:szCs w:val="24"/>
        </w:rPr>
      </w:pPr>
      <w:r>
        <w:rPr>
          <w:b/>
          <w:sz w:val="24"/>
          <w:szCs w:val="24"/>
        </w:rPr>
        <w:t>104.30</w:t>
      </w:r>
      <w:r w:rsidR="00CB33E8">
        <w:rPr>
          <w:b/>
          <w:sz w:val="24"/>
          <w:szCs w:val="24"/>
        </w:rPr>
        <w:t xml:space="preserve"> PORTABLE TRAFFIC SIGNAL (PTS)</w:t>
      </w:r>
    </w:p>
    <w:p w14:paraId="1484449B" w14:textId="77777777" w:rsidR="00CB33E8" w:rsidRDefault="00CB33E8" w:rsidP="006D7DB1">
      <w:pPr>
        <w:tabs>
          <w:tab w:val="left" w:pos="187"/>
          <w:tab w:val="left" w:pos="547"/>
          <w:tab w:val="left" w:pos="907"/>
          <w:tab w:val="left" w:pos="1267"/>
        </w:tabs>
        <w:autoSpaceDE w:val="0"/>
        <w:autoSpaceDN w:val="0"/>
        <w:adjustRightInd w:val="0"/>
        <w:jc w:val="both"/>
        <w:rPr>
          <w:b/>
          <w:sz w:val="24"/>
          <w:szCs w:val="24"/>
        </w:rPr>
      </w:pPr>
    </w:p>
    <w:p w14:paraId="3148AAA1" w14:textId="23CAC2AD" w:rsidR="00CB33E8" w:rsidRDefault="00F64A94" w:rsidP="006D7DB1">
      <w:pPr>
        <w:tabs>
          <w:tab w:val="left" w:pos="187"/>
          <w:tab w:val="left" w:pos="547"/>
          <w:tab w:val="left" w:pos="907"/>
          <w:tab w:val="left" w:pos="1267"/>
        </w:tabs>
        <w:autoSpaceDE w:val="0"/>
        <w:autoSpaceDN w:val="0"/>
        <w:adjustRightInd w:val="0"/>
        <w:jc w:val="both"/>
        <w:rPr>
          <w:b/>
          <w:sz w:val="24"/>
          <w:szCs w:val="24"/>
        </w:rPr>
      </w:pPr>
      <w:r>
        <w:rPr>
          <w:b/>
          <w:sz w:val="24"/>
          <w:szCs w:val="24"/>
        </w:rPr>
        <w:t>104.30.04</w:t>
      </w:r>
      <w:r w:rsidR="00CB33E8">
        <w:rPr>
          <w:b/>
          <w:sz w:val="24"/>
          <w:szCs w:val="24"/>
        </w:rPr>
        <w:t xml:space="preserve"> MEASUREMENT AND PAYMENT</w:t>
      </w:r>
    </w:p>
    <w:p w14:paraId="4BC69E6E" w14:textId="77777777" w:rsidR="00CB33E8" w:rsidRDefault="00CB33E8" w:rsidP="006D7DB1">
      <w:pPr>
        <w:tabs>
          <w:tab w:val="left" w:pos="187"/>
          <w:tab w:val="left" w:pos="547"/>
          <w:tab w:val="left" w:pos="907"/>
          <w:tab w:val="left" w:pos="1267"/>
        </w:tabs>
        <w:autoSpaceDE w:val="0"/>
        <w:autoSpaceDN w:val="0"/>
        <w:adjustRightInd w:val="0"/>
        <w:jc w:val="both"/>
        <w:rPr>
          <w:b/>
          <w:sz w:val="24"/>
          <w:szCs w:val="24"/>
        </w:rPr>
      </w:pPr>
    </w:p>
    <w:p w14:paraId="1DB8C7CA" w14:textId="77777777" w:rsidR="006D7DB1" w:rsidRPr="006D7DB1" w:rsidRDefault="006D7DB1" w:rsidP="006D7DB1">
      <w:pPr>
        <w:tabs>
          <w:tab w:val="left" w:pos="187"/>
          <w:tab w:val="left" w:pos="547"/>
          <w:tab w:val="left" w:pos="907"/>
          <w:tab w:val="left" w:pos="1267"/>
        </w:tabs>
        <w:autoSpaceDE w:val="0"/>
        <w:autoSpaceDN w:val="0"/>
        <w:adjustRightInd w:val="0"/>
        <w:jc w:val="both"/>
        <w:rPr>
          <w:b/>
          <w:sz w:val="24"/>
          <w:szCs w:val="24"/>
        </w:rPr>
      </w:pPr>
      <w:r w:rsidRPr="006D7DB1">
        <w:rPr>
          <w:b/>
          <w:sz w:val="24"/>
          <w:szCs w:val="24"/>
        </w:rPr>
        <w:t xml:space="preserve">DELETE:  </w:t>
      </w:r>
      <w:r w:rsidRPr="00CB33E8">
        <w:rPr>
          <w:sz w:val="24"/>
          <w:szCs w:val="24"/>
        </w:rPr>
        <w:t xml:space="preserve">104.30.04 in </w:t>
      </w:r>
      <w:r w:rsidR="00CB33E8" w:rsidRPr="00CB33E8">
        <w:rPr>
          <w:sz w:val="24"/>
          <w:szCs w:val="24"/>
        </w:rPr>
        <w:t xml:space="preserve">its </w:t>
      </w:r>
      <w:r w:rsidRPr="00CB33E8">
        <w:rPr>
          <w:sz w:val="24"/>
          <w:szCs w:val="24"/>
        </w:rPr>
        <w:t>entirety.</w:t>
      </w:r>
      <w:r w:rsidRPr="006D7DB1">
        <w:rPr>
          <w:b/>
          <w:sz w:val="24"/>
          <w:szCs w:val="24"/>
        </w:rPr>
        <w:t xml:space="preserve"> </w:t>
      </w:r>
    </w:p>
    <w:p w14:paraId="54D56474" w14:textId="77777777" w:rsidR="006D7DB1" w:rsidRPr="006D7DB1" w:rsidRDefault="006D7DB1" w:rsidP="006D7DB1">
      <w:pPr>
        <w:tabs>
          <w:tab w:val="left" w:pos="187"/>
          <w:tab w:val="left" w:pos="547"/>
          <w:tab w:val="left" w:pos="907"/>
          <w:tab w:val="left" w:pos="1267"/>
        </w:tabs>
        <w:autoSpaceDE w:val="0"/>
        <w:autoSpaceDN w:val="0"/>
        <w:adjustRightInd w:val="0"/>
        <w:jc w:val="both"/>
        <w:rPr>
          <w:b/>
          <w:sz w:val="24"/>
          <w:szCs w:val="24"/>
        </w:rPr>
      </w:pPr>
    </w:p>
    <w:p w14:paraId="197B8857" w14:textId="77777777" w:rsidR="006D7DB1" w:rsidRPr="00CB33E8" w:rsidRDefault="006D7DB1" w:rsidP="006D7DB1">
      <w:pPr>
        <w:tabs>
          <w:tab w:val="left" w:pos="187"/>
          <w:tab w:val="left" w:pos="547"/>
          <w:tab w:val="left" w:pos="907"/>
          <w:tab w:val="left" w:pos="1267"/>
        </w:tabs>
        <w:autoSpaceDE w:val="0"/>
        <w:autoSpaceDN w:val="0"/>
        <w:adjustRightInd w:val="0"/>
        <w:jc w:val="both"/>
        <w:rPr>
          <w:sz w:val="24"/>
          <w:szCs w:val="24"/>
        </w:rPr>
      </w:pPr>
      <w:r w:rsidRPr="006D7DB1">
        <w:rPr>
          <w:b/>
          <w:sz w:val="24"/>
          <w:szCs w:val="24"/>
        </w:rPr>
        <w:t>INSERT:</w:t>
      </w:r>
      <w:r w:rsidR="00CB33E8">
        <w:rPr>
          <w:b/>
          <w:sz w:val="24"/>
          <w:szCs w:val="24"/>
        </w:rPr>
        <w:t xml:space="preserve">  </w:t>
      </w:r>
      <w:r w:rsidR="00CB33E8" w:rsidRPr="00CB33E8">
        <w:rPr>
          <w:sz w:val="24"/>
          <w:szCs w:val="24"/>
        </w:rPr>
        <w:t>The following.</w:t>
      </w:r>
    </w:p>
    <w:p w14:paraId="332A2F0C" w14:textId="77777777" w:rsidR="006D7DB1" w:rsidRPr="006D7DB1" w:rsidRDefault="006D7DB1" w:rsidP="006D7DB1">
      <w:pPr>
        <w:tabs>
          <w:tab w:val="left" w:pos="187"/>
          <w:tab w:val="left" w:pos="547"/>
          <w:tab w:val="left" w:pos="907"/>
          <w:tab w:val="left" w:pos="1267"/>
        </w:tabs>
        <w:autoSpaceDE w:val="0"/>
        <w:autoSpaceDN w:val="0"/>
        <w:adjustRightInd w:val="0"/>
        <w:jc w:val="both"/>
        <w:rPr>
          <w:b/>
          <w:sz w:val="24"/>
          <w:szCs w:val="24"/>
        </w:rPr>
      </w:pPr>
      <w:r w:rsidRPr="006D7DB1">
        <w:rPr>
          <w:b/>
          <w:sz w:val="24"/>
          <w:szCs w:val="24"/>
        </w:rPr>
        <w:tab/>
      </w:r>
      <w:r w:rsidRPr="006D7DB1">
        <w:rPr>
          <w:b/>
          <w:sz w:val="24"/>
          <w:szCs w:val="24"/>
        </w:rPr>
        <w:tab/>
      </w:r>
      <w:r w:rsidRPr="006D7DB1">
        <w:rPr>
          <w:b/>
          <w:sz w:val="24"/>
          <w:szCs w:val="24"/>
        </w:rPr>
        <w:tab/>
      </w:r>
      <w:r w:rsidRPr="006D7DB1">
        <w:rPr>
          <w:b/>
          <w:sz w:val="24"/>
          <w:szCs w:val="24"/>
        </w:rPr>
        <w:tab/>
      </w:r>
      <w:r w:rsidRPr="006D7DB1">
        <w:rPr>
          <w:b/>
          <w:sz w:val="24"/>
          <w:szCs w:val="24"/>
        </w:rPr>
        <w:tab/>
      </w:r>
      <w:r w:rsidRPr="006D7DB1">
        <w:rPr>
          <w:b/>
          <w:sz w:val="24"/>
          <w:szCs w:val="24"/>
        </w:rPr>
        <w:tab/>
      </w:r>
      <w:r w:rsidRPr="006D7DB1">
        <w:rPr>
          <w:b/>
          <w:sz w:val="24"/>
          <w:szCs w:val="24"/>
        </w:rPr>
        <w:tab/>
      </w:r>
      <w:r w:rsidRPr="006D7DB1">
        <w:rPr>
          <w:b/>
          <w:sz w:val="24"/>
          <w:szCs w:val="24"/>
        </w:rPr>
        <w:tab/>
      </w:r>
    </w:p>
    <w:p w14:paraId="745BB719" w14:textId="3E4AA872" w:rsidR="006D7DB1" w:rsidRPr="006D7DB1" w:rsidRDefault="006D7DB1" w:rsidP="006D7DB1">
      <w:pPr>
        <w:tabs>
          <w:tab w:val="left" w:pos="187"/>
          <w:tab w:val="left" w:pos="547"/>
          <w:tab w:val="left" w:pos="907"/>
          <w:tab w:val="left" w:pos="1267"/>
        </w:tabs>
        <w:autoSpaceDE w:val="0"/>
        <w:autoSpaceDN w:val="0"/>
        <w:adjustRightInd w:val="0"/>
        <w:jc w:val="both"/>
        <w:rPr>
          <w:sz w:val="24"/>
          <w:szCs w:val="24"/>
        </w:rPr>
      </w:pPr>
      <w:r w:rsidRPr="006D7DB1">
        <w:rPr>
          <w:b/>
          <w:sz w:val="24"/>
          <w:szCs w:val="24"/>
        </w:rPr>
        <w:t>104.30.04</w:t>
      </w:r>
      <w:bookmarkStart w:id="0" w:name="_GoBack"/>
      <w:bookmarkEnd w:id="0"/>
      <w:r w:rsidRPr="006D7DB1">
        <w:rPr>
          <w:b/>
          <w:sz w:val="24"/>
          <w:szCs w:val="24"/>
        </w:rPr>
        <w:t xml:space="preserve"> </w:t>
      </w:r>
      <w:r w:rsidRPr="006D7DB1">
        <w:rPr>
          <w:sz w:val="24"/>
          <w:szCs w:val="24"/>
        </w:rPr>
        <w:t xml:space="preserve">The Portable Traffic Signal will be measured and paid for at the Contract price per unit day. A unit day </w:t>
      </w:r>
      <w:r w:rsidR="00720966">
        <w:rPr>
          <w:sz w:val="24"/>
          <w:szCs w:val="24"/>
        </w:rPr>
        <w:t>will</w:t>
      </w:r>
      <w:r w:rsidRPr="006D7DB1">
        <w:rPr>
          <w:sz w:val="24"/>
          <w:szCs w:val="24"/>
        </w:rPr>
        <w:t xml:space="preserve"> consist of any approved usage within a normal work shif</w:t>
      </w:r>
      <w:r w:rsidR="00720966">
        <w:rPr>
          <w:sz w:val="24"/>
          <w:szCs w:val="24"/>
        </w:rPr>
        <w:t xml:space="preserve">t, </w:t>
      </w:r>
      <w:r w:rsidRPr="006D7DB1">
        <w:rPr>
          <w:sz w:val="24"/>
          <w:szCs w:val="24"/>
        </w:rPr>
        <w:t xml:space="preserve">regardless of start time or </w:t>
      </w:r>
      <w:r w:rsidR="00720966">
        <w:rPr>
          <w:sz w:val="24"/>
          <w:szCs w:val="24"/>
        </w:rPr>
        <w:t>whether</w:t>
      </w:r>
      <w:r w:rsidRPr="006D7DB1">
        <w:rPr>
          <w:sz w:val="24"/>
          <w:szCs w:val="24"/>
        </w:rPr>
        <w:t xml:space="preserve"> the shift runs into another calendar day. Each </w:t>
      </w:r>
      <w:r w:rsidR="00720966">
        <w:rPr>
          <w:sz w:val="24"/>
          <w:szCs w:val="24"/>
        </w:rPr>
        <w:t>p</w:t>
      </w:r>
      <w:r w:rsidRPr="006D7DB1">
        <w:rPr>
          <w:sz w:val="24"/>
          <w:szCs w:val="24"/>
        </w:rPr>
        <w:t xml:space="preserve">ortable </w:t>
      </w:r>
      <w:r w:rsidR="00720966">
        <w:rPr>
          <w:sz w:val="24"/>
          <w:szCs w:val="24"/>
        </w:rPr>
        <w:t>t</w:t>
      </w:r>
      <w:r w:rsidRPr="006D7DB1">
        <w:rPr>
          <w:sz w:val="24"/>
          <w:szCs w:val="24"/>
        </w:rPr>
        <w:t xml:space="preserve">raffic </w:t>
      </w:r>
      <w:r w:rsidR="00720966">
        <w:rPr>
          <w:sz w:val="24"/>
          <w:szCs w:val="24"/>
        </w:rPr>
        <w:t>s</w:t>
      </w:r>
      <w:r w:rsidRPr="006D7DB1">
        <w:rPr>
          <w:sz w:val="24"/>
          <w:szCs w:val="24"/>
        </w:rPr>
        <w:t xml:space="preserve">ignal will be paid for only once per unit day. When a </w:t>
      </w:r>
      <w:r w:rsidR="00720966">
        <w:rPr>
          <w:sz w:val="24"/>
          <w:szCs w:val="24"/>
        </w:rPr>
        <w:t>p</w:t>
      </w:r>
      <w:r w:rsidRPr="006D7DB1">
        <w:rPr>
          <w:sz w:val="24"/>
          <w:szCs w:val="24"/>
        </w:rPr>
        <w:t xml:space="preserve">ortable </w:t>
      </w:r>
      <w:r w:rsidR="00720966">
        <w:rPr>
          <w:sz w:val="24"/>
          <w:szCs w:val="24"/>
        </w:rPr>
        <w:t>t</w:t>
      </w:r>
      <w:r w:rsidRPr="006D7DB1">
        <w:rPr>
          <w:sz w:val="24"/>
          <w:szCs w:val="24"/>
        </w:rPr>
        <w:t xml:space="preserve">raffic </w:t>
      </w:r>
      <w:r w:rsidR="00720966">
        <w:rPr>
          <w:sz w:val="24"/>
          <w:szCs w:val="24"/>
        </w:rPr>
        <w:t>s</w:t>
      </w:r>
      <w:r w:rsidRPr="006D7DB1">
        <w:rPr>
          <w:sz w:val="24"/>
          <w:szCs w:val="24"/>
        </w:rPr>
        <w:t xml:space="preserve">ignal is used for part of a day, it will be measured and paid for as a unit day. When operations require continuous </w:t>
      </w:r>
      <w:r w:rsidR="00720966">
        <w:rPr>
          <w:sz w:val="24"/>
          <w:szCs w:val="24"/>
        </w:rPr>
        <w:t>24-hour</w:t>
      </w:r>
      <w:r w:rsidRPr="006D7DB1">
        <w:rPr>
          <w:sz w:val="24"/>
          <w:szCs w:val="24"/>
        </w:rPr>
        <w:t xml:space="preserve"> use of a </w:t>
      </w:r>
      <w:r w:rsidR="00720966">
        <w:rPr>
          <w:sz w:val="24"/>
          <w:szCs w:val="24"/>
        </w:rPr>
        <w:t>p</w:t>
      </w:r>
      <w:r w:rsidRPr="006D7DB1">
        <w:rPr>
          <w:sz w:val="24"/>
          <w:szCs w:val="24"/>
        </w:rPr>
        <w:t xml:space="preserve">ortable </w:t>
      </w:r>
      <w:r w:rsidR="00720966">
        <w:rPr>
          <w:sz w:val="24"/>
          <w:szCs w:val="24"/>
        </w:rPr>
        <w:t>t</w:t>
      </w:r>
      <w:r w:rsidRPr="006D7DB1">
        <w:rPr>
          <w:sz w:val="24"/>
          <w:szCs w:val="24"/>
        </w:rPr>
        <w:t xml:space="preserve">raffic </w:t>
      </w:r>
      <w:r w:rsidR="00720966">
        <w:rPr>
          <w:sz w:val="24"/>
          <w:szCs w:val="24"/>
        </w:rPr>
        <w:t>s</w:t>
      </w:r>
      <w:r w:rsidRPr="006D7DB1">
        <w:rPr>
          <w:sz w:val="24"/>
          <w:szCs w:val="24"/>
        </w:rPr>
        <w:t xml:space="preserve">ignal, the unit day will be measured as </w:t>
      </w:r>
      <w:proofErr w:type="gramStart"/>
      <w:r w:rsidRPr="006D7DB1">
        <w:rPr>
          <w:sz w:val="24"/>
          <w:szCs w:val="24"/>
        </w:rPr>
        <w:t>24</w:t>
      </w:r>
      <w:r w:rsidR="00720966">
        <w:rPr>
          <w:sz w:val="24"/>
          <w:szCs w:val="24"/>
        </w:rPr>
        <w:t xml:space="preserve"> </w:t>
      </w:r>
      <w:r w:rsidRPr="006D7DB1">
        <w:rPr>
          <w:sz w:val="24"/>
          <w:szCs w:val="24"/>
        </w:rPr>
        <w:t>hour</w:t>
      </w:r>
      <w:proofErr w:type="gramEnd"/>
      <w:r w:rsidRPr="006D7DB1">
        <w:rPr>
          <w:sz w:val="24"/>
          <w:szCs w:val="24"/>
        </w:rPr>
        <w:t xml:space="preserve"> periods from start to finish.</w:t>
      </w:r>
    </w:p>
    <w:p w14:paraId="7D8C2ED1" w14:textId="77777777" w:rsidR="006D7DB1" w:rsidRPr="006D7DB1" w:rsidRDefault="006D7DB1" w:rsidP="006D7DB1">
      <w:pPr>
        <w:tabs>
          <w:tab w:val="left" w:pos="187"/>
          <w:tab w:val="left" w:pos="547"/>
          <w:tab w:val="left" w:pos="907"/>
          <w:tab w:val="left" w:pos="1267"/>
        </w:tabs>
        <w:autoSpaceDE w:val="0"/>
        <w:autoSpaceDN w:val="0"/>
        <w:adjustRightInd w:val="0"/>
        <w:jc w:val="both"/>
        <w:rPr>
          <w:sz w:val="24"/>
          <w:szCs w:val="24"/>
        </w:rPr>
      </w:pPr>
    </w:p>
    <w:p w14:paraId="05ED0822" w14:textId="77777777" w:rsidR="006D7DB1" w:rsidRPr="006D7DB1" w:rsidRDefault="006D7DB1" w:rsidP="006D7DB1">
      <w:pPr>
        <w:tabs>
          <w:tab w:val="left" w:pos="187"/>
          <w:tab w:val="left" w:pos="547"/>
          <w:tab w:val="left" w:pos="907"/>
          <w:tab w:val="left" w:pos="1267"/>
        </w:tabs>
        <w:autoSpaceDE w:val="0"/>
        <w:autoSpaceDN w:val="0"/>
        <w:adjustRightInd w:val="0"/>
        <w:jc w:val="both"/>
        <w:rPr>
          <w:sz w:val="24"/>
          <w:szCs w:val="24"/>
        </w:rPr>
      </w:pPr>
      <w:r w:rsidRPr="006D7DB1">
        <w:rPr>
          <w:sz w:val="24"/>
          <w:szCs w:val="24"/>
        </w:rPr>
        <w:t>The payment will be full compensation for the provision, installation, operation, interconnection, maintenance, reconfiguration, adjustments, flaggers, signing, repair technicians, relocation as required by the Traffic Control Plan or as directed by the Engineer, and for all materials, labor, equipment, tools, training by the PTS manufacturer, and incidentals necessary to complete the work. Where other Contract pay items for Maintenance of Traffic are specified in the Contract Documents, measurement and payment shall conform to the pertinent items.</w:t>
      </w:r>
    </w:p>
    <w:p w14:paraId="715DABBB" w14:textId="77777777" w:rsidR="006D7DB1" w:rsidRPr="006D7DB1" w:rsidRDefault="006D7DB1" w:rsidP="006D7DB1">
      <w:pPr>
        <w:tabs>
          <w:tab w:val="left" w:pos="187"/>
          <w:tab w:val="left" w:pos="547"/>
          <w:tab w:val="left" w:pos="907"/>
          <w:tab w:val="left" w:pos="1267"/>
        </w:tabs>
        <w:autoSpaceDE w:val="0"/>
        <w:autoSpaceDN w:val="0"/>
        <w:adjustRightInd w:val="0"/>
        <w:jc w:val="both"/>
        <w:rPr>
          <w:sz w:val="24"/>
          <w:szCs w:val="24"/>
        </w:rPr>
      </w:pPr>
    </w:p>
    <w:sectPr w:rsidR="006D7DB1" w:rsidRPr="006D7DB1" w:rsidSect="006D7DB1">
      <w:headerReference w:type="default" r:id="rId12"/>
      <w:footerReference w:type="even" r:id="rId13"/>
      <w:footerReference w:type="default" r:id="rId14"/>
      <w:footnotePr>
        <w:numRestart w:val="eachSect"/>
      </w:footnotePr>
      <w:endnotePr>
        <w:numFmt w:val="decimal"/>
      </w:endnotePr>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A7601" w14:textId="77777777" w:rsidR="00DE1B82" w:rsidRDefault="00DE1B82" w:rsidP="00543ED4">
      <w:r>
        <w:separator/>
      </w:r>
    </w:p>
  </w:endnote>
  <w:endnote w:type="continuationSeparator" w:id="0">
    <w:p w14:paraId="29604AE6" w14:textId="77777777" w:rsidR="00DE1B82" w:rsidRDefault="00DE1B82" w:rsidP="0054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9681" w14:textId="77777777" w:rsidR="00E337D2" w:rsidRDefault="002F14E1">
    <w:pPr>
      <w:pStyle w:val="Footer"/>
      <w:framePr w:wrap="around" w:vAnchor="text" w:hAnchor="margin" w:xAlign="center" w:y="1"/>
      <w:rPr>
        <w:rStyle w:val="PageNumber"/>
      </w:rPr>
    </w:pPr>
    <w:r>
      <w:rPr>
        <w:rStyle w:val="PageNumber"/>
      </w:rPr>
      <w:fldChar w:fldCharType="begin"/>
    </w:r>
    <w:r w:rsidR="00E337D2">
      <w:rPr>
        <w:rStyle w:val="PageNumber"/>
      </w:rPr>
      <w:instrText xml:space="preserve">PAGE  </w:instrText>
    </w:r>
    <w:r>
      <w:rPr>
        <w:rStyle w:val="PageNumber"/>
      </w:rPr>
      <w:fldChar w:fldCharType="end"/>
    </w:r>
  </w:p>
  <w:p w14:paraId="46469A6B" w14:textId="77777777" w:rsidR="00E337D2" w:rsidRDefault="00E337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rPr>
      <w:alias w:val="LAST MODIFIED DATE"/>
      <w:tag w:val="Latest_x0020_Date"/>
      <w:id w:val="-1451077272"/>
      <w:placeholder>
        <w:docPart w:val="4C08633191974D5198E2B01963704F19"/>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88e053e5-207d-464d-b2d3-09d40a06b842' " w:xpath="/ns0:properties[1]/documentManagement[1]/ns3:Latest_x0020_Date[1]" w:storeItemID="{6CF7C59F-1471-4B84-9F01-621A658B580D}"/>
      <w:text/>
    </w:sdtPr>
    <w:sdtEndPr/>
    <w:sdtContent>
      <w:p w14:paraId="74021CE1" w14:textId="2965C4FB" w:rsidR="00E337D2" w:rsidRDefault="00C01911">
        <w:pPr>
          <w:pStyle w:val="Footer"/>
          <w:jc w:val="right"/>
          <w:rPr>
            <w:sz w:val="24"/>
          </w:rPr>
        </w:pPr>
        <w:r>
          <w:rPr>
            <w:sz w:val="24"/>
          </w:rPr>
          <w:t>09-12-18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19649" w14:textId="77777777" w:rsidR="00DE1B82" w:rsidRDefault="00DE1B82" w:rsidP="00543ED4">
      <w:r>
        <w:separator/>
      </w:r>
    </w:p>
  </w:footnote>
  <w:footnote w:type="continuationSeparator" w:id="0">
    <w:p w14:paraId="366062B5" w14:textId="77777777" w:rsidR="00DE1B82" w:rsidRDefault="00DE1B82" w:rsidP="00543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487B9" w14:textId="1116F17E" w:rsidR="007E4DF0" w:rsidRPr="003375F0" w:rsidRDefault="002801C0" w:rsidP="007E4DF0">
    <w:pPr>
      <w:tabs>
        <w:tab w:val="right" w:pos="9360"/>
      </w:tabs>
      <w:suppressAutoHyphens/>
      <w:jc w:val="both"/>
      <w:rPr>
        <w:b/>
        <w:sz w:val="24"/>
        <w:szCs w:val="24"/>
      </w:rPr>
    </w:pPr>
    <w:r w:rsidRPr="007E4DF0">
      <w:rPr>
        <w:b/>
        <w:noProof/>
        <w:szCs w:val="24"/>
      </w:rPr>
      <w:drawing>
        <wp:inline distT="0" distB="0" distL="0" distR="0" wp14:anchorId="4EC90049" wp14:editId="377DDECB">
          <wp:extent cx="2924175" cy="428625"/>
          <wp:effectExtent l="0" t="0" r="0" b="0"/>
          <wp:docPr id="1"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175" cy="428625"/>
                  </a:xfrm>
                  <a:prstGeom prst="rect">
                    <a:avLst/>
                  </a:prstGeom>
                  <a:noFill/>
                  <a:ln>
                    <a:noFill/>
                  </a:ln>
                </pic:spPr>
              </pic:pic>
            </a:graphicData>
          </a:graphic>
        </wp:inline>
      </w:drawing>
    </w:r>
  </w:p>
  <w:p w14:paraId="16C797C1" w14:textId="5890D7E3" w:rsidR="007E4DF0" w:rsidRPr="007E4DF0" w:rsidRDefault="007E4DF0" w:rsidP="007E4DF0">
    <w:pPr>
      <w:tabs>
        <w:tab w:val="right" w:pos="9360"/>
      </w:tabs>
      <w:suppressAutoHyphens/>
      <w:jc w:val="both"/>
      <w:rPr>
        <w:sz w:val="24"/>
        <w:szCs w:val="24"/>
      </w:rPr>
    </w:pPr>
    <w:r w:rsidRPr="007E4DF0">
      <w:rPr>
        <w:b/>
        <w:sz w:val="24"/>
        <w:szCs w:val="24"/>
      </w:rPr>
      <w:t>SPECIAL PROVISIONS INSERT</w:t>
    </w:r>
    <w:r w:rsidRPr="007E4DF0">
      <w:rPr>
        <w:sz w:val="24"/>
        <w:szCs w:val="24"/>
      </w:rPr>
      <w:tab/>
      <w:t xml:space="preserve">CONTRACT </w:t>
    </w:r>
    <w:r w:rsidR="00B614BB">
      <w:rPr>
        <w:sz w:val="24"/>
        <w:szCs w:val="24"/>
      </w:rPr>
      <w:t xml:space="preserve">NO. </w:t>
    </w:r>
    <w:r w:rsidR="00B27386">
      <w:rPr>
        <w:sz w:val="24"/>
        <w:szCs w:val="24"/>
      </w:rPr>
      <w:fldChar w:fldCharType="begin"/>
    </w:r>
    <w:r w:rsidR="00B27386">
      <w:rPr>
        <w:sz w:val="24"/>
        <w:szCs w:val="24"/>
      </w:rPr>
      <w:instrText xml:space="preserve"> DOCPROPERTY  IFB_ContractNo  \* MERGEFORMAT </w:instrText>
    </w:r>
    <w:r w:rsidR="00B27386">
      <w:rPr>
        <w:sz w:val="24"/>
        <w:szCs w:val="24"/>
      </w:rPr>
      <w:fldChar w:fldCharType="separate"/>
    </w:r>
    <w:proofErr w:type="spellStart"/>
    <w:r w:rsidR="00C01911">
      <w:rPr>
        <w:sz w:val="24"/>
        <w:szCs w:val="24"/>
      </w:rPr>
      <w:t>IFB_ContractNo</w:t>
    </w:r>
    <w:proofErr w:type="spellEnd"/>
    <w:r w:rsidR="00B27386">
      <w:rPr>
        <w:sz w:val="24"/>
        <w:szCs w:val="24"/>
      </w:rPr>
      <w:fldChar w:fldCharType="end"/>
    </w:r>
  </w:p>
  <w:p w14:paraId="02158EE6" w14:textId="518E9A4F" w:rsidR="00E337D2" w:rsidRDefault="00720966" w:rsidP="00BD5457">
    <w:pPr>
      <w:pStyle w:val="Header"/>
      <w:tabs>
        <w:tab w:val="clear" w:pos="4320"/>
        <w:tab w:val="clear" w:pos="8640"/>
        <w:tab w:val="right" w:pos="9360"/>
      </w:tabs>
      <w:rPr>
        <w:rStyle w:val="PageNumber"/>
        <w:sz w:val="24"/>
        <w:szCs w:val="24"/>
      </w:rPr>
    </w:pPr>
    <w:r>
      <w:rPr>
        <w:sz w:val="24"/>
        <w:szCs w:val="24"/>
      </w:rPr>
      <w:fldChar w:fldCharType="begin"/>
    </w:r>
    <w:r>
      <w:rPr>
        <w:sz w:val="24"/>
        <w:szCs w:val="24"/>
      </w:rPr>
      <w:instrText xml:space="preserve"> TITLE  \* Upper  \* MERGEFORMAT </w:instrText>
    </w:r>
    <w:r>
      <w:rPr>
        <w:sz w:val="24"/>
        <w:szCs w:val="24"/>
      </w:rPr>
      <w:fldChar w:fldCharType="separate"/>
    </w:r>
    <w:r w:rsidR="00C01911">
      <w:rPr>
        <w:sz w:val="24"/>
        <w:szCs w:val="24"/>
      </w:rPr>
      <w:t>104.30 — PORTABLE TRAFFIC SIGNAL</w:t>
    </w:r>
    <w:r>
      <w:rPr>
        <w:sz w:val="24"/>
        <w:szCs w:val="24"/>
      </w:rPr>
      <w:fldChar w:fldCharType="end"/>
    </w:r>
    <w:r>
      <w:rPr>
        <w:sz w:val="24"/>
        <w:szCs w:val="24"/>
      </w:rPr>
      <w:t xml:space="preserve"> (PTS)</w:t>
    </w:r>
    <w:r w:rsidR="00E337D2" w:rsidRPr="007E4DF0">
      <w:rPr>
        <w:sz w:val="24"/>
        <w:szCs w:val="24"/>
      </w:rPr>
      <w:tab/>
    </w:r>
    <w:r w:rsidR="002F14E1" w:rsidRPr="007E4DF0">
      <w:rPr>
        <w:rStyle w:val="PageNumber"/>
        <w:sz w:val="24"/>
        <w:szCs w:val="24"/>
      </w:rPr>
      <w:fldChar w:fldCharType="begin"/>
    </w:r>
    <w:r w:rsidR="00E337D2" w:rsidRPr="007E4DF0">
      <w:rPr>
        <w:rStyle w:val="PageNumber"/>
        <w:sz w:val="24"/>
        <w:szCs w:val="24"/>
      </w:rPr>
      <w:instrText xml:space="preserve"> PAGE </w:instrText>
    </w:r>
    <w:r w:rsidR="002F14E1" w:rsidRPr="007E4DF0">
      <w:rPr>
        <w:rStyle w:val="PageNumber"/>
        <w:sz w:val="24"/>
        <w:szCs w:val="24"/>
      </w:rPr>
      <w:fldChar w:fldCharType="separate"/>
    </w:r>
    <w:r w:rsidR="0038444E">
      <w:rPr>
        <w:rStyle w:val="PageNumber"/>
        <w:noProof/>
        <w:sz w:val="24"/>
        <w:szCs w:val="24"/>
      </w:rPr>
      <w:t>1</w:t>
    </w:r>
    <w:r w:rsidR="002F14E1" w:rsidRPr="007E4DF0">
      <w:rPr>
        <w:rStyle w:val="PageNumber"/>
        <w:sz w:val="24"/>
        <w:szCs w:val="24"/>
      </w:rPr>
      <w:fldChar w:fldCharType="end"/>
    </w:r>
    <w:r w:rsidR="00E337D2" w:rsidRPr="007E4DF0">
      <w:rPr>
        <w:rStyle w:val="PageNumber"/>
        <w:sz w:val="24"/>
        <w:szCs w:val="24"/>
      </w:rPr>
      <w:t xml:space="preserve"> of </w:t>
    </w:r>
    <w:r w:rsidR="002F14E1" w:rsidRPr="007E4DF0">
      <w:rPr>
        <w:rStyle w:val="PageNumber"/>
        <w:sz w:val="24"/>
        <w:szCs w:val="24"/>
      </w:rPr>
      <w:fldChar w:fldCharType="begin"/>
    </w:r>
    <w:r w:rsidR="00E337D2" w:rsidRPr="007E4DF0">
      <w:rPr>
        <w:rStyle w:val="PageNumber"/>
        <w:sz w:val="24"/>
        <w:szCs w:val="24"/>
      </w:rPr>
      <w:instrText xml:space="preserve"> NUMPAGES </w:instrText>
    </w:r>
    <w:r w:rsidR="002F14E1" w:rsidRPr="007E4DF0">
      <w:rPr>
        <w:rStyle w:val="PageNumber"/>
        <w:sz w:val="24"/>
        <w:szCs w:val="24"/>
      </w:rPr>
      <w:fldChar w:fldCharType="separate"/>
    </w:r>
    <w:r w:rsidR="0038444E">
      <w:rPr>
        <w:rStyle w:val="PageNumber"/>
        <w:noProof/>
        <w:sz w:val="24"/>
        <w:szCs w:val="24"/>
      </w:rPr>
      <w:t>3</w:t>
    </w:r>
    <w:r w:rsidR="002F14E1" w:rsidRPr="007E4DF0">
      <w:rPr>
        <w:rStyle w:val="PageNumber"/>
        <w:sz w:val="24"/>
        <w:szCs w:val="24"/>
      </w:rPr>
      <w:fldChar w:fldCharType="end"/>
    </w:r>
  </w:p>
  <w:p w14:paraId="1017C17C" w14:textId="77777777" w:rsidR="007E4DF0" w:rsidRPr="007E4DF0" w:rsidRDefault="007E4DF0" w:rsidP="00BD5457">
    <w:pPr>
      <w:pStyle w:val="Header"/>
      <w:tabs>
        <w:tab w:val="clear" w:pos="4320"/>
        <w:tab w:val="clear" w:pos="8640"/>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024F3632"/>
    <w:multiLevelType w:val="hybridMultilevel"/>
    <w:tmpl w:val="C37601F4"/>
    <w:lvl w:ilvl="0" w:tplc="F68E43D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151B68D2"/>
    <w:multiLevelType w:val="hybridMultilevel"/>
    <w:tmpl w:val="3496E79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1D6114"/>
    <w:multiLevelType w:val="hybridMultilevel"/>
    <w:tmpl w:val="F8FC8090"/>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265E1D3E"/>
    <w:multiLevelType w:val="hybridMultilevel"/>
    <w:tmpl w:val="84A8917E"/>
    <w:lvl w:ilvl="0" w:tplc="3C74ABF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CEF1177"/>
    <w:multiLevelType w:val="hybridMultilevel"/>
    <w:tmpl w:val="7432300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9E360C"/>
    <w:multiLevelType w:val="hybridMultilevel"/>
    <w:tmpl w:val="46D6F5A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8B1723"/>
    <w:multiLevelType w:val="hybridMultilevel"/>
    <w:tmpl w:val="ACD88CD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C67DCA"/>
    <w:multiLevelType w:val="hybridMultilevel"/>
    <w:tmpl w:val="4F10B090"/>
    <w:lvl w:ilvl="0" w:tplc="5C46543E">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54A1F1B"/>
    <w:multiLevelType w:val="hybridMultilevel"/>
    <w:tmpl w:val="0CB010D2"/>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79A5016"/>
    <w:multiLevelType w:val="hybridMultilevel"/>
    <w:tmpl w:val="8850D6D6"/>
    <w:lvl w:ilvl="0" w:tplc="C22C877E">
      <w:start w:val="2"/>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435970E4"/>
    <w:multiLevelType w:val="multilevel"/>
    <w:tmpl w:val="44AA7A36"/>
    <w:lvl w:ilvl="0">
      <w:start w:val="525"/>
      <w:numFmt w:val="decimal"/>
      <w:lvlText w:val="%1"/>
      <w:lvlJc w:val="left"/>
      <w:pPr>
        <w:tabs>
          <w:tab w:val="num" w:pos="996"/>
        </w:tabs>
        <w:ind w:left="996" w:hanging="996"/>
      </w:pPr>
      <w:rPr>
        <w:rFonts w:hint="default"/>
      </w:rPr>
    </w:lvl>
    <w:lvl w:ilvl="1">
      <w:start w:val="4"/>
      <w:numFmt w:val="decimalZero"/>
      <w:lvlText w:val="%1.%2"/>
      <w:lvlJc w:val="left"/>
      <w:pPr>
        <w:tabs>
          <w:tab w:val="num" w:pos="996"/>
        </w:tabs>
        <w:ind w:left="996" w:hanging="996"/>
      </w:pPr>
      <w:rPr>
        <w:rFonts w:hint="default"/>
      </w:rPr>
    </w:lvl>
    <w:lvl w:ilvl="2">
      <w:start w:val="1"/>
      <w:numFmt w:val="decimalZero"/>
      <w:lvlText w:val="%1.%2.%3"/>
      <w:lvlJc w:val="left"/>
      <w:pPr>
        <w:tabs>
          <w:tab w:val="num" w:pos="996"/>
        </w:tabs>
        <w:ind w:left="996" w:hanging="996"/>
      </w:pPr>
      <w:rPr>
        <w:rFonts w:hint="default"/>
      </w:rPr>
    </w:lvl>
    <w:lvl w:ilvl="3">
      <w:start w:val="1"/>
      <w:numFmt w:val="decimal"/>
      <w:lvlText w:val="%1.%2.%3.%4"/>
      <w:lvlJc w:val="left"/>
      <w:pPr>
        <w:tabs>
          <w:tab w:val="num" w:pos="996"/>
        </w:tabs>
        <w:ind w:left="996" w:hanging="996"/>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4065801"/>
    <w:multiLevelType w:val="hybridMultilevel"/>
    <w:tmpl w:val="52DAE18E"/>
    <w:lvl w:ilvl="0" w:tplc="E482CC18">
      <w:start w:val="6"/>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52606A90"/>
    <w:multiLevelType w:val="hybridMultilevel"/>
    <w:tmpl w:val="A5A07DD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1B4BA2"/>
    <w:multiLevelType w:val="hybridMultilevel"/>
    <w:tmpl w:val="96108BC2"/>
    <w:lvl w:ilvl="0" w:tplc="04090017">
      <w:start w:val="1"/>
      <w:numFmt w:val="lowerLetter"/>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6A4DFB"/>
    <w:multiLevelType w:val="hybridMultilevel"/>
    <w:tmpl w:val="D6621CD0"/>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C7A02B4"/>
    <w:multiLevelType w:val="hybridMultilevel"/>
    <w:tmpl w:val="CE62314E"/>
    <w:lvl w:ilvl="0" w:tplc="EFCE58E2">
      <w:start w:val="1"/>
      <w:numFmt w:val="decimal"/>
      <w:lvlText w:val="(%1)"/>
      <w:lvlJc w:val="left"/>
      <w:pPr>
        <w:tabs>
          <w:tab w:val="num" w:pos="552"/>
        </w:tabs>
        <w:ind w:left="552" w:hanging="372"/>
      </w:pPr>
      <w:rPr>
        <w:rFonts w:hint="default"/>
        <w:color w:val="auto"/>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15:restartNumberingAfterBreak="0">
    <w:nsid w:val="5CD5345D"/>
    <w:multiLevelType w:val="hybridMultilevel"/>
    <w:tmpl w:val="2D5A4E9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0DA61EE"/>
    <w:multiLevelType w:val="hybridMultilevel"/>
    <w:tmpl w:val="5EC666E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755680C"/>
    <w:multiLevelType w:val="hybridMultilevel"/>
    <w:tmpl w:val="E25A34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E32D2D"/>
    <w:multiLevelType w:val="hybridMultilevel"/>
    <w:tmpl w:val="0E1ED3D4"/>
    <w:lvl w:ilvl="0" w:tplc="5AA4A218">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15:restartNumberingAfterBreak="0">
    <w:nsid w:val="6EF21A26"/>
    <w:multiLevelType w:val="hybridMultilevel"/>
    <w:tmpl w:val="B792F87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C4952B2"/>
    <w:multiLevelType w:val="multilevel"/>
    <w:tmpl w:val="63542452"/>
    <w:lvl w:ilvl="0">
      <w:start w:val="525"/>
      <w:numFmt w:val="decimal"/>
      <w:lvlText w:val="%1"/>
      <w:lvlJc w:val="left"/>
      <w:pPr>
        <w:tabs>
          <w:tab w:val="num" w:pos="1080"/>
        </w:tabs>
        <w:ind w:left="1080" w:hanging="1080"/>
      </w:pPr>
      <w:rPr>
        <w:rFonts w:hint="default"/>
        <w:b/>
      </w:rPr>
    </w:lvl>
    <w:lvl w:ilvl="1">
      <w:start w:val="4"/>
      <w:numFmt w:val="decimalZero"/>
      <w:lvlText w:val="%1.%2"/>
      <w:lvlJc w:val="left"/>
      <w:pPr>
        <w:tabs>
          <w:tab w:val="num" w:pos="1080"/>
        </w:tabs>
        <w:ind w:left="1080" w:hanging="1080"/>
      </w:pPr>
      <w:rPr>
        <w:rFonts w:hint="default"/>
        <w:b/>
      </w:rPr>
    </w:lvl>
    <w:lvl w:ilvl="2">
      <w:start w:val="1"/>
      <w:numFmt w:val="decimalZero"/>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3" w15:restartNumberingAfterBreak="0">
    <w:nsid w:val="7DCB26CF"/>
    <w:multiLevelType w:val="hybridMultilevel"/>
    <w:tmpl w:val="1EDA182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9"/>
  </w:num>
  <w:num w:numId="4">
    <w:abstractNumId w:val="23"/>
  </w:num>
  <w:num w:numId="5">
    <w:abstractNumId w:val="4"/>
  </w:num>
  <w:num w:numId="6">
    <w:abstractNumId w:val="14"/>
  </w:num>
  <w:num w:numId="7">
    <w:abstractNumId w:val="3"/>
  </w:num>
  <w:num w:numId="8">
    <w:abstractNumId w:val="17"/>
  </w:num>
  <w:num w:numId="9">
    <w:abstractNumId w:val="15"/>
  </w:num>
  <w:num w:numId="10">
    <w:abstractNumId w:val="21"/>
  </w:num>
  <w:num w:numId="11">
    <w:abstractNumId w:val="2"/>
  </w:num>
  <w:num w:numId="12">
    <w:abstractNumId w:val="5"/>
  </w:num>
  <w:num w:numId="13">
    <w:abstractNumId w:val="7"/>
  </w:num>
  <w:num w:numId="14">
    <w:abstractNumId w:val="13"/>
  </w:num>
  <w:num w:numId="15">
    <w:abstractNumId w:val="11"/>
  </w:num>
  <w:num w:numId="16">
    <w:abstractNumId w:val="22"/>
  </w:num>
  <w:num w:numId="17">
    <w:abstractNumId w:val="18"/>
  </w:num>
  <w:num w:numId="18">
    <w:abstractNumId w:val="10"/>
  </w:num>
  <w:num w:numId="19">
    <w:abstractNumId w:val="12"/>
  </w:num>
  <w:num w:numId="20">
    <w:abstractNumId w:val="20"/>
  </w:num>
  <w:num w:numId="21">
    <w:abstractNumId w:val="1"/>
  </w:num>
  <w:num w:numId="22">
    <w:abstractNumId w:val="8"/>
  </w:num>
  <w:num w:numId="23">
    <w:abstractNumId w:val="16"/>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289"/>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629"/>
    <w:rsid w:val="00010929"/>
    <w:rsid w:val="00016490"/>
    <w:rsid w:val="00021A39"/>
    <w:rsid w:val="000276A4"/>
    <w:rsid w:val="00047E7E"/>
    <w:rsid w:val="00055060"/>
    <w:rsid w:val="00065B25"/>
    <w:rsid w:val="00082536"/>
    <w:rsid w:val="0008392D"/>
    <w:rsid w:val="0008649C"/>
    <w:rsid w:val="00093B1D"/>
    <w:rsid w:val="0009468A"/>
    <w:rsid w:val="000A447D"/>
    <w:rsid w:val="000B2355"/>
    <w:rsid w:val="000D196C"/>
    <w:rsid w:val="000E3C8C"/>
    <w:rsid w:val="000E4457"/>
    <w:rsid w:val="00100801"/>
    <w:rsid w:val="00100E4F"/>
    <w:rsid w:val="00104B99"/>
    <w:rsid w:val="00107F52"/>
    <w:rsid w:val="001128E5"/>
    <w:rsid w:val="001144A8"/>
    <w:rsid w:val="001206A4"/>
    <w:rsid w:val="0012089D"/>
    <w:rsid w:val="0012134D"/>
    <w:rsid w:val="00122826"/>
    <w:rsid w:val="001242FF"/>
    <w:rsid w:val="00125D4F"/>
    <w:rsid w:val="0013116A"/>
    <w:rsid w:val="0013273B"/>
    <w:rsid w:val="00161C0F"/>
    <w:rsid w:val="00180528"/>
    <w:rsid w:val="00182526"/>
    <w:rsid w:val="00186BAD"/>
    <w:rsid w:val="0019514E"/>
    <w:rsid w:val="001F023C"/>
    <w:rsid w:val="001F4136"/>
    <w:rsid w:val="00203230"/>
    <w:rsid w:val="00207119"/>
    <w:rsid w:val="0022195F"/>
    <w:rsid w:val="0023166B"/>
    <w:rsid w:val="00231E8A"/>
    <w:rsid w:val="00233C04"/>
    <w:rsid w:val="00240629"/>
    <w:rsid w:val="00247009"/>
    <w:rsid w:val="00247E6C"/>
    <w:rsid w:val="00252D87"/>
    <w:rsid w:val="0026086B"/>
    <w:rsid w:val="002616BB"/>
    <w:rsid w:val="00265F6F"/>
    <w:rsid w:val="0027089D"/>
    <w:rsid w:val="00270A20"/>
    <w:rsid w:val="002801C0"/>
    <w:rsid w:val="0029174C"/>
    <w:rsid w:val="00294437"/>
    <w:rsid w:val="00294B40"/>
    <w:rsid w:val="002A10D6"/>
    <w:rsid w:val="002A2A26"/>
    <w:rsid w:val="002A2F3C"/>
    <w:rsid w:val="002A2FA9"/>
    <w:rsid w:val="002A3E66"/>
    <w:rsid w:val="002A475C"/>
    <w:rsid w:val="002B25F8"/>
    <w:rsid w:val="002B4F0E"/>
    <w:rsid w:val="002B7794"/>
    <w:rsid w:val="002C2AE2"/>
    <w:rsid w:val="002C4838"/>
    <w:rsid w:val="002D3E3C"/>
    <w:rsid w:val="002F14E1"/>
    <w:rsid w:val="00301782"/>
    <w:rsid w:val="00306E69"/>
    <w:rsid w:val="00307D47"/>
    <w:rsid w:val="0031351C"/>
    <w:rsid w:val="00317DC6"/>
    <w:rsid w:val="00333927"/>
    <w:rsid w:val="003375F0"/>
    <w:rsid w:val="00354740"/>
    <w:rsid w:val="0036790F"/>
    <w:rsid w:val="003737DF"/>
    <w:rsid w:val="00382521"/>
    <w:rsid w:val="0038444E"/>
    <w:rsid w:val="003963B5"/>
    <w:rsid w:val="003A06D7"/>
    <w:rsid w:val="003A170A"/>
    <w:rsid w:val="003A22B8"/>
    <w:rsid w:val="003A4638"/>
    <w:rsid w:val="003A46B8"/>
    <w:rsid w:val="003C20C1"/>
    <w:rsid w:val="003C68FB"/>
    <w:rsid w:val="003F622A"/>
    <w:rsid w:val="003F7165"/>
    <w:rsid w:val="00400972"/>
    <w:rsid w:val="004029C1"/>
    <w:rsid w:val="00403D11"/>
    <w:rsid w:val="0040507F"/>
    <w:rsid w:val="00420EE9"/>
    <w:rsid w:val="00423E47"/>
    <w:rsid w:val="00426389"/>
    <w:rsid w:val="0045014C"/>
    <w:rsid w:val="00460D06"/>
    <w:rsid w:val="00461802"/>
    <w:rsid w:val="004626CA"/>
    <w:rsid w:val="004638BE"/>
    <w:rsid w:val="004729EE"/>
    <w:rsid w:val="004917B3"/>
    <w:rsid w:val="00493117"/>
    <w:rsid w:val="00494233"/>
    <w:rsid w:val="00494A54"/>
    <w:rsid w:val="004B246A"/>
    <w:rsid w:val="004B348F"/>
    <w:rsid w:val="004B3E4C"/>
    <w:rsid w:val="004C077E"/>
    <w:rsid w:val="004C232A"/>
    <w:rsid w:val="004C268A"/>
    <w:rsid w:val="004E0D16"/>
    <w:rsid w:val="004E3747"/>
    <w:rsid w:val="004E4586"/>
    <w:rsid w:val="004F0378"/>
    <w:rsid w:val="004F1E6F"/>
    <w:rsid w:val="00501786"/>
    <w:rsid w:val="00511262"/>
    <w:rsid w:val="005130AE"/>
    <w:rsid w:val="00513321"/>
    <w:rsid w:val="00515827"/>
    <w:rsid w:val="00517C0D"/>
    <w:rsid w:val="005220F9"/>
    <w:rsid w:val="0052385B"/>
    <w:rsid w:val="00543ED4"/>
    <w:rsid w:val="005448C8"/>
    <w:rsid w:val="005508A6"/>
    <w:rsid w:val="00555273"/>
    <w:rsid w:val="005557C5"/>
    <w:rsid w:val="00556DC3"/>
    <w:rsid w:val="005600BD"/>
    <w:rsid w:val="00563510"/>
    <w:rsid w:val="00571EDA"/>
    <w:rsid w:val="0057517B"/>
    <w:rsid w:val="005762B5"/>
    <w:rsid w:val="005813EA"/>
    <w:rsid w:val="00582CEB"/>
    <w:rsid w:val="00583A88"/>
    <w:rsid w:val="005842B0"/>
    <w:rsid w:val="0059003C"/>
    <w:rsid w:val="005908FD"/>
    <w:rsid w:val="005A013E"/>
    <w:rsid w:val="005B1F94"/>
    <w:rsid w:val="005C3DCD"/>
    <w:rsid w:val="005E3E85"/>
    <w:rsid w:val="005F23CE"/>
    <w:rsid w:val="006101D5"/>
    <w:rsid w:val="00614C0B"/>
    <w:rsid w:val="00615AEA"/>
    <w:rsid w:val="006213B9"/>
    <w:rsid w:val="006234DD"/>
    <w:rsid w:val="00623933"/>
    <w:rsid w:val="00631902"/>
    <w:rsid w:val="00632E91"/>
    <w:rsid w:val="006369B1"/>
    <w:rsid w:val="00644A6B"/>
    <w:rsid w:val="00656F2D"/>
    <w:rsid w:val="00662017"/>
    <w:rsid w:val="0066348D"/>
    <w:rsid w:val="00664959"/>
    <w:rsid w:val="00667607"/>
    <w:rsid w:val="00674A17"/>
    <w:rsid w:val="0068475F"/>
    <w:rsid w:val="00687596"/>
    <w:rsid w:val="0069174F"/>
    <w:rsid w:val="00692810"/>
    <w:rsid w:val="006A5D70"/>
    <w:rsid w:val="006A6ACA"/>
    <w:rsid w:val="006B05A6"/>
    <w:rsid w:val="006C7874"/>
    <w:rsid w:val="006D0B7D"/>
    <w:rsid w:val="006D36CF"/>
    <w:rsid w:val="006D3E14"/>
    <w:rsid w:val="006D7B27"/>
    <w:rsid w:val="006D7DB1"/>
    <w:rsid w:val="006E191C"/>
    <w:rsid w:val="006E2B37"/>
    <w:rsid w:val="007112F7"/>
    <w:rsid w:val="00720966"/>
    <w:rsid w:val="00722574"/>
    <w:rsid w:val="00723F36"/>
    <w:rsid w:val="00730D83"/>
    <w:rsid w:val="007336BD"/>
    <w:rsid w:val="00734373"/>
    <w:rsid w:val="007410C0"/>
    <w:rsid w:val="00742433"/>
    <w:rsid w:val="00744430"/>
    <w:rsid w:val="007445FC"/>
    <w:rsid w:val="00744B53"/>
    <w:rsid w:val="00744D08"/>
    <w:rsid w:val="007458BC"/>
    <w:rsid w:val="00747DF8"/>
    <w:rsid w:val="00756711"/>
    <w:rsid w:val="00787EBF"/>
    <w:rsid w:val="00794AE9"/>
    <w:rsid w:val="00797385"/>
    <w:rsid w:val="007A2533"/>
    <w:rsid w:val="007A3B52"/>
    <w:rsid w:val="007D6853"/>
    <w:rsid w:val="007D693E"/>
    <w:rsid w:val="007D6F55"/>
    <w:rsid w:val="007D76DB"/>
    <w:rsid w:val="007E328A"/>
    <w:rsid w:val="007E4DF0"/>
    <w:rsid w:val="00801363"/>
    <w:rsid w:val="00803C3D"/>
    <w:rsid w:val="0081474D"/>
    <w:rsid w:val="00817F0E"/>
    <w:rsid w:val="0082021B"/>
    <w:rsid w:val="0082358F"/>
    <w:rsid w:val="00824ED7"/>
    <w:rsid w:val="0084476D"/>
    <w:rsid w:val="0085755A"/>
    <w:rsid w:val="00862D45"/>
    <w:rsid w:val="00865566"/>
    <w:rsid w:val="00867637"/>
    <w:rsid w:val="00870FC5"/>
    <w:rsid w:val="00873F91"/>
    <w:rsid w:val="00876EA1"/>
    <w:rsid w:val="008937A7"/>
    <w:rsid w:val="008B4962"/>
    <w:rsid w:val="008B56AD"/>
    <w:rsid w:val="008B5D59"/>
    <w:rsid w:val="008C2DC2"/>
    <w:rsid w:val="008C356F"/>
    <w:rsid w:val="008D3045"/>
    <w:rsid w:val="008D532D"/>
    <w:rsid w:val="008E258A"/>
    <w:rsid w:val="008E6FCC"/>
    <w:rsid w:val="008F0C4B"/>
    <w:rsid w:val="009009F8"/>
    <w:rsid w:val="00903A64"/>
    <w:rsid w:val="00906CAA"/>
    <w:rsid w:val="00911284"/>
    <w:rsid w:val="00912471"/>
    <w:rsid w:val="00916A5B"/>
    <w:rsid w:val="00923FA1"/>
    <w:rsid w:val="00933865"/>
    <w:rsid w:val="00937A4F"/>
    <w:rsid w:val="00945C5C"/>
    <w:rsid w:val="009472B2"/>
    <w:rsid w:val="00954245"/>
    <w:rsid w:val="00954FCD"/>
    <w:rsid w:val="0095543D"/>
    <w:rsid w:val="00966EFB"/>
    <w:rsid w:val="009709F1"/>
    <w:rsid w:val="00976DD9"/>
    <w:rsid w:val="00983BF0"/>
    <w:rsid w:val="00990446"/>
    <w:rsid w:val="00995CD6"/>
    <w:rsid w:val="009A6D58"/>
    <w:rsid w:val="009C2893"/>
    <w:rsid w:val="009C4D42"/>
    <w:rsid w:val="009C6A0E"/>
    <w:rsid w:val="009D64C0"/>
    <w:rsid w:val="009E4C8F"/>
    <w:rsid w:val="009F0EEA"/>
    <w:rsid w:val="009F79F9"/>
    <w:rsid w:val="009F7E62"/>
    <w:rsid w:val="00A03005"/>
    <w:rsid w:val="00A069D1"/>
    <w:rsid w:val="00A20E68"/>
    <w:rsid w:val="00A2385B"/>
    <w:rsid w:val="00A25059"/>
    <w:rsid w:val="00A435E0"/>
    <w:rsid w:val="00A51698"/>
    <w:rsid w:val="00A60AA9"/>
    <w:rsid w:val="00A64E36"/>
    <w:rsid w:val="00A82E2C"/>
    <w:rsid w:val="00A8478F"/>
    <w:rsid w:val="00A857E6"/>
    <w:rsid w:val="00A85EB7"/>
    <w:rsid w:val="00A86AAE"/>
    <w:rsid w:val="00A905C0"/>
    <w:rsid w:val="00AA4599"/>
    <w:rsid w:val="00AB21FD"/>
    <w:rsid w:val="00AB5877"/>
    <w:rsid w:val="00AE4313"/>
    <w:rsid w:val="00AF0493"/>
    <w:rsid w:val="00AF71C2"/>
    <w:rsid w:val="00AF75E0"/>
    <w:rsid w:val="00AF7CB8"/>
    <w:rsid w:val="00AF7D94"/>
    <w:rsid w:val="00B165B3"/>
    <w:rsid w:val="00B24E9F"/>
    <w:rsid w:val="00B27386"/>
    <w:rsid w:val="00B30B42"/>
    <w:rsid w:val="00B30EA9"/>
    <w:rsid w:val="00B46AA0"/>
    <w:rsid w:val="00B5002A"/>
    <w:rsid w:val="00B60665"/>
    <w:rsid w:val="00B614BB"/>
    <w:rsid w:val="00B6182C"/>
    <w:rsid w:val="00B6606B"/>
    <w:rsid w:val="00B820EF"/>
    <w:rsid w:val="00B91BE4"/>
    <w:rsid w:val="00B93640"/>
    <w:rsid w:val="00B9601A"/>
    <w:rsid w:val="00BB11AC"/>
    <w:rsid w:val="00BB1672"/>
    <w:rsid w:val="00BB7A7B"/>
    <w:rsid w:val="00BD19FA"/>
    <w:rsid w:val="00BD5457"/>
    <w:rsid w:val="00BE1AB7"/>
    <w:rsid w:val="00BE4DAD"/>
    <w:rsid w:val="00BE7F2E"/>
    <w:rsid w:val="00BF58FF"/>
    <w:rsid w:val="00C01911"/>
    <w:rsid w:val="00C0447A"/>
    <w:rsid w:val="00C13925"/>
    <w:rsid w:val="00C15382"/>
    <w:rsid w:val="00C231B8"/>
    <w:rsid w:val="00C316CA"/>
    <w:rsid w:val="00C32A1E"/>
    <w:rsid w:val="00C35C9A"/>
    <w:rsid w:val="00C405EC"/>
    <w:rsid w:val="00C412A8"/>
    <w:rsid w:val="00C423C0"/>
    <w:rsid w:val="00C4254F"/>
    <w:rsid w:val="00C4293C"/>
    <w:rsid w:val="00C434DA"/>
    <w:rsid w:val="00C6202B"/>
    <w:rsid w:val="00C62F68"/>
    <w:rsid w:val="00C635A3"/>
    <w:rsid w:val="00C86DA4"/>
    <w:rsid w:val="00C90D06"/>
    <w:rsid w:val="00CA0D3E"/>
    <w:rsid w:val="00CA3835"/>
    <w:rsid w:val="00CA5F19"/>
    <w:rsid w:val="00CA795F"/>
    <w:rsid w:val="00CB33E8"/>
    <w:rsid w:val="00CB3C8B"/>
    <w:rsid w:val="00CB6552"/>
    <w:rsid w:val="00CC12AE"/>
    <w:rsid w:val="00CD39F8"/>
    <w:rsid w:val="00CD4612"/>
    <w:rsid w:val="00CE75FA"/>
    <w:rsid w:val="00CF2287"/>
    <w:rsid w:val="00CF2796"/>
    <w:rsid w:val="00D1756F"/>
    <w:rsid w:val="00D20259"/>
    <w:rsid w:val="00D22EBD"/>
    <w:rsid w:val="00D52C2F"/>
    <w:rsid w:val="00D5734A"/>
    <w:rsid w:val="00D83E58"/>
    <w:rsid w:val="00D8617F"/>
    <w:rsid w:val="00D87D90"/>
    <w:rsid w:val="00D91215"/>
    <w:rsid w:val="00D9700E"/>
    <w:rsid w:val="00D971BD"/>
    <w:rsid w:val="00DC1AC0"/>
    <w:rsid w:val="00DC300C"/>
    <w:rsid w:val="00DC45E8"/>
    <w:rsid w:val="00DE1B82"/>
    <w:rsid w:val="00DE1D86"/>
    <w:rsid w:val="00DE367E"/>
    <w:rsid w:val="00DF52C3"/>
    <w:rsid w:val="00E01BAF"/>
    <w:rsid w:val="00E0325E"/>
    <w:rsid w:val="00E06639"/>
    <w:rsid w:val="00E06C45"/>
    <w:rsid w:val="00E10CBE"/>
    <w:rsid w:val="00E32263"/>
    <w:rsid w:val="00E337D2"/>
    <w:rsid w:val="00E34DE9"/>
    <w:rsid w:val="00E354AB"/>
    <w:rsid w:val="00E35E1C"/>
    <w:rsid w:val="00E36C9B"/>
    <w:rsid w:val="00E42B3C"/>
    <w:rsid w:val="00E47BCD"/>
    <w:rsid w:val="00E54186"/>
    <w:rsid w:val="00E70CD3"/>
    <w:rsid w:val="00E721AE"/>
    <w:rsid w:val="00E76135"/>
    <w:rsid w:val="00E90BD8"/>
    <w:rsid w:val="00EA0554"/>
    <w:rsid w:val="00EA10BA"/>
    <w:rsid w:val="00EA16AF"/>
    <w:rsid w:val="00ED0111"/>
    <w:rsid w:val="00ED77F5"/>
    <w:rsid w:val="00EE3046"/>
    <w:rsid w:val="00EE3F30"/>
    <w:rsid w:val="00EE4630"/>
    <w:rsid w:val="00EF2D49"/>
    <w:rsid w:val="00F03D32"/>
    <w:rsid w:val="00F0751D"/>
    <w:rsid w:val="00F21242"/>
    <w:rsid w:val="00F21655"/>
    <w:rsid w:val="00F315FD"/>
    <w:rsid w:val="00F37579"/>
    <w:rsid w:val="00F5186E"/>
    <w:rsid w:val="00F53F5B"/>
    <w:rsid w:val="00F61188"/>
    <w:rsid w:val="00F62660"/>
    <w:rsid w:val="00F64A94"/>
    <w:rsid w:val="00F650BF"/>
    <w:rsid w:val="00F73214"/>
    <w:rsid w:val="00F7557F"/>
    <w:rsid w:val="00F81EDA"/>
    <w:rsid w:val="00F8357A"/>
    <w:rsid w:val="00F867A3"/>
    <w:rsid w:val="00F95659"/>
    <w:rsid w:val="00FA143C"/>
    <w:rsid w:val="00FB3AA1"/>
    <w:rsid w:val="00FB3FAB"/>
    <w:rsid w:val="00FC019B"/>
    <w:rsid w:val="00FD2745"/>
    <w:rsid w:val="00FE73AA"/>
    <w:rsid w:val="00FF203D"/>
    <w:rsid w:val="00FF5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CB0EBD"/>
  <w15:chartTrackingRefBased/>
  <w15:docId w15:val="{BFAD316D-0314-4303-89FB-B35AE5C72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4B40"/>
    <w:rPr>
      <w:sz w:val="22"/>
    </w:rPr>
  </w:style>
  <w:style w:type="paragraph" w:styleId="Heading1">
    <w:name w:val="heading 1"/>
    <w:basedOn w:val="Normal"/>
    <w:next w:val="Normal"/>
    <w:qFormat/>
    <w:rsid w:val="00294B40"/>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294B40"/>
    <w:pPr>
      <w:tabs>
        <w:tab w:val="center" w:pos="4608"/>
        <w:tab w:val="right" w:pos="9360"/>
      </w:tabs>
      <w:suppressAutoHyphens/>
      <w:jc w:val="both"/>
    </w:pPr>
  </w:style>
  <w:style w:type="paragraph" w:customStyle="1" w:styleId="FTR">
    <w:name w:val="FTR"/>
    <w:basedOn w:val="Normal"/>
    <w:rsid w:val="00294B40"/>
    <w:pPr>
      <w:tabs>
        <w:tab w:val="right" w:pos="9360"/>
      </w:tabs>
      <w:suppressAutoHyphens/>
      <w:jc w:val="both"/>
    </w:pPr>
  </w:style>
  <w:style w:type="paragraph" w:customStyle="1" w:styleId="SCT">
    <w:name w:val="SCT"/>
    <w:basedOn w:val="Normal"/>
    <w:next w:val="PRT"/>
    <w:rsid w:val="00294B40"/>
    <w:pPr>
      <w:suppressAutoHyphens/>
      <w:spacing w:before="240"/>
      <w:jc w:val="both"/>
    </w:pPr>
  </w:style>
  <w:style w:type="paragraph" w:customStyle="1" w:styleId="PRT">
    <w:name w:val="PRT"/>
    <w:basedOn w:val="Normal"/>
    <w:next w:val="ART"/>
    <w:rsid w:val="00294B40"/>
    <w:pPr>
      <w:keepNext/>
      <w:numPr>
        <w:numId w:val="1"/>
      </w:numPr>
      <w:suppressAutoHyphens/>
      <w:spacing w:before="480"/>
      <w:jc w:val="both"/>
      <w:outlineLvl w:val="0"/>
    </w:pPr>
  </w:style>
  <w:style w:type="paragraph" w:customStyle="1" w:styleId="SUT">
    <w:name w:val="SUT"/>
    <w:basedOn w:val="Normal"/>
    <w:next w:val="PR1"/>
    <w:rsid w:val="00294B40"/>
    <w:pPr>
      <w:numPr>
        <w:ilvl w:val="1"/>
        <w:numId w:val="1"/>
      </w:numPr>
      <w:suppressAutoHyphens/>
      <w:spacing w:before="240"/>
      <w:jc w:val="both"/>
      <w:outlineLvl w:val="0"/>
    </w:pPr>
  </w:style>
  <w:style w:type="paragraph" w:customStyle="1" w:styleId="DST">
    <w:name w:val="DST"/>
    <w:basedOn w:val="Normal"/>
    <w:next w:val="PR1"/>
    <w:rsid w:val="00294B40"/>
    <w:pPr>
      <w:numPr>
        <w:ilvl w:val="2"/>
        <w:numId w:val="1"/>
      </w:numPr>
      <w:suppressAutoHyphens/>
      <w:spacing w:before="240"/>
      <w:jc w:val="both"/>
      <w:outlineLvl w:val="0"/>
    </w:pPr>
  </w:style>
  <w:style w:type="paragraph" w:customStyle="1" w:styleId="ART">
    <w:name w:val="ART"/>
    <w:basedOn w:val="Normal"/>
    <w:next w:val="PR1"/>
    <w:rsid w:val="00294B40"/>
    <w:pPr>
      <w:keepNext/>
      <w:numPr>
        <w:ilvl w:val="3"/>
        <w:numId w:val="1"/>
      </w:numPr>
      <w:suppressAutoHyphens/>
      <w:spacing w:before="480"/>
      <w:jc w:val="both"/>
      <w:outlineLvl w:val="1"/>
    </w:pPr>
  </w:style>
  <w:style w:type="paragraph" w:customStyle="1" w:styleId="PR1">
    <w:name w:val="PR1"/>
    <w:basedOn w:val="Normal"/>
    <w:rsid w:val="00294B40"/>
    <w:pPr>
      <w:numPr>
        <w:ilvl w:val="4"/>
        <w:numId w:val="1"/>
      </w:numPr>
      <w:suppressAutoHyphens/>
      <w:spacing w:before="240"/>
      <w:jc w:val="both"/>
      <w:outlineLvl w:val="2"/>
    </w:pPr>
  </w:style>
  <w:style w:type="paragraph" w:customStyle="1" w:styleId="PR2">
    <w:name w:val="PR2"/>
    <w:basedOn w:val="Normal"/>
    <w:rsid w:val="00294B40"/>
    <w:pPr>
      <w:numPr>
        <w:ilvl w:val="5"/>
        <w:numId w:val="1"/>
      </w:numPr>
      <w:suppressAutoHyphens/>
      <w:jc w:val="both"/>
      <w:outlineLvl w:val="3"/>
    </w:pPr>
  </w:style>
  <w:style w:type="paragraph" w:customStyle="1" w:styleId="PR3">
    <w:name w:val="PR3"/>
    <w:basedOn w:val="Normal"/>
    <w:rsid w:val="00294B40"/>
    <w:pPr>
      <w:numPr>
        <w:ilvl w:val="6"/>
        <w:numId w:val="1"/>
      </w:numPr>
      <w:suppressAutoHyphens/>
      <w:jc w:val="both"/>
      <w:outlineLvl w:val="4"/>
    </w:pPr>
  </w:style>
  <w:style w:type="paragraph" w:customStyle="1" w:styleId="PR4">
    <w:name w:val="PR4"/>
    <w:basedOn w:val="Normal"/>
    <w:rsid w:val="00294B40"/>
    <w:pPr>
      <w:numPr>
        <w:ilvl w:val="7"/>
        <w:numId w:val="1"/>
      </w:numPr>
      <w:suppressAutoHyphens/>
      <w:jc w:val="both"/>
      <w:outlineLvl w:val="5"/>
    </w:pPr>
  </w:style>
  <w:style w:type="paragraph" w:customStyle="1" w:styleId="PR5">
    <w:name w:val="PR5"/>
    <w:basedOn w:val="Normal"/>
    <w:rsid w:val="00294B40"/>
    <w:pPr>
      <w:numPr>
        <w:ilvl w:val="8"/>
        <w:numId w:val="1"/>
      </w:numPr>
      <w:suppressAutoHyphens/>
      <w:jc w:val="both"/>
      <w:outlineLvl w:val="6"/>
    </w:pPr>
  </w:style>
  <w:style w:type="paragraph" w:customStyle="1" w:styleId="TB1">
    <w:name w:val="TB1"/>
    <w:basedOn w:val="Normal"/>
    <w:next w:val="PR1"/>
    <w:rsid w:val="00294B40"/>
    <w:pPr>
      <w:suppressAutoHyphens/>
      <w:spacing w:before="240"/>
      <w:ind w:left="288"/>
      <w:jc w:val="both"/>
    </w:pPr>
  </w:style>
  <w:style w:type="paragraph" w:customStyle="1" w:styleId="TB2">
    <w:name w:val="TB2"/>
    <w:basedOn w:val="Normal"/>
    <w:next w:val="PR2"/>
    <w:rsid w:val="00294B40"/>
    <w:pPr>
      <w:suppressAutoHyphens/>
      <w:spacing w:before="240"/>
      <w:ind w:left="864"/>
      <w:jc w:val="both"/>
    </w:pPr>
  </w:style>
  <w:style w:type="paragraph" w:customStyle="1" w:styleId="TB3">
    <w:name w:val="TB3"/>
    <w:basedOn w:val="Normal"/>
    <w:next w:val="PR3"/>
    <w:rsid w:val="00294B40"/>
    <w:pPr>
      <w:suppressAutoHyphens/>
      <w:spacing w:before="240"/>
      <w:ind w:left="1440"/>
      <w:jc w:val="both"/>
    </w:pPr>
  </w:style>
  <w:style w:type="paragraph" w:customStyle="1" w:styleId="TB4">
    <w:name w:val="TB4"/>
    <w:basedOn w:val="Normal"/>
    <w:next w:val="PR4"/>
    <w:rsid w:val="00294B40"/>
    <w:pPr>
      <w:suppressAutoHyphens/>
      <w:spacing w:before="240"/>
      <w:ind w:left="2016"/>
      <w:jc w:val="both"/>
    </w:pPr>
  </w:style>
  <w:style w:type="paragraph" w:customStyle="1" w:styleId="TB5">
    <w:name w:val="TB5"/>
    <w:basedOn w:val="Normal"/>
    <w:next w:val="PR5"/>
    <w:rsid w:val="00294B40"/>
    <w:pPr>
      <w:suppressAutoHyphens/>
      <w:spacing w:before="240"/>
      <w:ind w:left="2592"/>
      <w:jc w:val="both"/>
    </w:pPr>
  </w:style>
  <w:style w:type="paragraph" w:customStyle="1" w:styleId="TF1">
    <w:name w:val="TF1"/>
    <w:basedOn w:val="Normal"/>
    <w:next w:val="TB1"/>
    <w:rsid w:val="00294B40"/>
    <w:pPr>
      <w:suppressAutoHyphens/>
      <w:spacing w:before="240"/>
      <w:ind w:left="288"/>
      <w:jc w:val="both"/>
    </w:pPr>
  </w:style>
  <w:style w:type="paragraph" w:customStyle="1" w:styleId="TF2">
    <w:name w:val="TF2"/>
    <w:basedOn w:val="Normal"/>
    <w:next w:val="TB2"/>
    <w:rsid w:val="00294B40"/>
    <w:pPr>
      <w:suppressAutoHyphens/>
      <w:spacing w:before="240"/>
      <w:ind w:left="864"/>
      <w:jc w:val="both"/>
    </w:pPr>
  </w:style>
  <w:style w:type="paragraph" w:customStyle="1" w:styleId="TF3">
    <w:name w:val="TF3"/>
    <w:basedOn w:val="Normal"/>
    <w:next w:val="TB3"/>
    <w:rsid w:val="00294B40"/>
    <w:pPr>
      <w:suppressAutoHyphens/>
      <w:spacing w:before="240"/>
      <w:ind w:left="1440"/>
      <w:jc w:val="both"/>
    </w:pPr>
  </w:style>
  <w:style w:type="paragraph" w:customStyle="1" w:styleId="TF4">
    <w:name w:val="TF4"/>
    <w:basedOn w:val="Normal"/>
    <w:next w:val="TB4"/>
    <w:rsid w:val="00294B40"/>
    <w:pPr>
      <w:suppressAutoHyphens/>
      <w:spacing w:before="240"/>
      <w:ind w:left="2016"/>
      <w:jc w:val="both"/>
    </w:pPr>
  </w:style>
  <w:style w:type="paragraph" w:customStyle="1" w:styleId="TF5">
    <w:name w:val="TF5"/>
    <w:basedOn w:val="Normal"/>
    <w:next w:val="TB5"/>
    <w:rsid w:val="00294B40"/>
    <w:pPr>
      <w:suppressAutoHyphens/>
      <w:spacing w:before="240"/>
      <w:ind w:left="2592"/>
      <w:jc w:val="both"/>
    </w:pPr>
  </w:style>
  <w:style w:type="paragraph" w:customStyle="1" w:styleId="TCH">
    <w:name w:val="TCH"/>
    <w:basedOn w:val="Normal"/>
    <w:rsid w:val="00294B40"/>
    <w:pPr>
      <w:suppressAutoHyphens/>
    </w:pPr>
  </w:style>
  <w:style w:type="paragraph" w:customStyle="1" w:styleId="TCE">
    <w:name w:val="TCE"/>
    <w:basedOn w:val="Normal"/>
    <w:rsid w:val="00294B40"/>
    <w:pPr>
      <w:suppressAutoHyphens/>
      <w:ind w:left="144" w:hanging="144"/>
    </w:pPr>
  </w:style>
  <w:style w:type="paragraph" w:customStyle="1" w:styleId="EOS">
    <w:name w:val="EOS"/>
    <w:basedOn w:val="Normal"/>
    <w:rsid w:val="00294B40"/>
    <w:pPr>
      <w:suppressAutoHyphens/>
      <w:spacing w:before="480"/>
      <w:jc w:val="both"/>
    </w:pPr>
  </w:style>
  <w:style w:type="paragraph" w:customStyle="1" w:styleId="ANT">
    <w:name w:val="ANT"/>
    <w:basedOn w:val="Normal"/>
    <w:rsid w:val="00294B40"/>
    <w:pPr>
      <w:suppressAutoHyphens/>
      <w:spacing w:before="240"/>
      <w:jc w:val="both"/>
    </w:pPr>
    <w:rPr>
      <w:vanish/>
      <w:color w:val="800080"/>
      <w:u w:val="single"/>
    </w:rPr>
  </w:style>
  <w:style w:type="paragraph" w:customStyle="1" w:styleId="CMT">
    <w:name w:val="CMT"/>
    <w:basedOn w:val="Normal"/>
    <w:rsid w:val="00294B40"/>
    <w:pPr>
      <w:suppressAutoHyphens/>
      <w:spacing w:before="240"/>
      <w:jc w:val="both"/>
    </w:pPr>
    <w:rPr>
      <w:vanish/>
      <w:color w:val="0000FF"/>
    </w:rPr>
  </w:style>
  <w:style w:type="character" w:customStyle="1" w:styleId="CPR">
    <w:name w:val="CPR"/>
    <w:basedOn w:val="DefaultParagraphFont"/>
    <w:rsid w:val="00294B40"/>
  </w:style>
  <w:style w:type="character" w:customStyle="1" w:styleId="SPN">
    <w:name w:val="SPN"/>
    <w:basedOn w:val="DefaultParagraphFont"/>
    <w:rsid w:val="00294B40"/>
  </w:style>
  <w:style w:type="character" w:customStyle="1" w:styleId="SPD">
    <w:name w:val="SPD"/>
    <w:basedOn w:val="DefaultParagraphFont"/>
    <w:rsid w:val="00294B40"/>
  </w:style>
  <w:style w:type="character" w:customStyle="1" w:styleId="NUM">
    <w:name w:val="NUM"/>
    <w:basedOn w:val="DefaultParagraphFont"/>
    <w:rsid w:val="00294B40"/>
  </w:style>
  <w:style w:type="character" w:customStyle="1" w:styleId="NAM">
    <w:name w:val="NAM"/>
    <w:basedOn w:val="DefaultParagraphFont"/>
    <w:rsid w:val="00294B40"/>
  </w:style>
  <w:style w:type="character" w:customStyle="1" w:styleId="SI">
    <w:name w:val="SI"/>
    <w:rsid w:val="00294B40"/>
    <w:rPr>
      <w:color w:val="008080"/>
    </w:rPr>
  </w:style>
  <w:style w:type="character" w:customStyle="1" w:styleId="IP">
    <w:name w:val="IP"/>
    <w:rsid w:val="00294B40"/>
    <w:rPr>
      <w:color w:val="FF0000"/>
    </w:rPr>
  </w:style>
  <w:style w:type="paragraph" w:styleId="Header">
    <w:name w:val="header"/>
    <w:basedOn w:val="Normal"/>
    <w:rsid w:val="00294B40"/>
    <w:pPr>
      <w:tabs>
        <w:tab w:val="center" w:pos="4320"/>
        <w:tab w:val="right" w:pos="8640"/>
      </w:tabs>
    </w:pPr>
  </w:style>
  <w:style w:type="paragraph" w:styleId="Footer">
    <w:name w:val="footer"/>
    <w:basedOn w:val="Normal"/>
    <w:rsid w:val="00294B40"/>
    <w:pPr>
      <w:tabs>
        <w:tab w:val="center" w:pos="4320"/>
        <w:tab w:val="right" w:pos="8640"/>
      </w:tabs>
    </w:pPr>
  </w:style>
  <w:style w:type="paragraph" w:styleId="BodyText">
    <w:name w:val="Body Text"/>
    <w:basedOn w:val="Normal"/>
    <w:rsid w:val="00294B40"/>
    <w:rPr>
      <w:color w:val="FF0000"/>
    </w:rPr>
  </w:style>
  <w:style w:type="paragraph" w:styleId="BodyText2">
    <w:name w:val="Body Text 2"/>
    <w:basedOn w:val="Normal"/>
    <w:rsid w:val="00294B40"/>
    <w:rPr>
      <w:color w:val="3366FF"/>
    </w:rPr>
  </w:style>
  <w:style w:type="paragraph" w:styleId="BodyText3">
    <w:name w:val="Body Text 3"/>
    <w:basedOn w:val="Normal"/>
    <w:rsid w:val="00294B40"/>
    <w:rPr>
      <w:color w:val="0000FF"/>
    </w:rPr>
  </w:style>
  <w:style w:type="paragraph" w:styleId="BodyTextIndent">
    <w:name w:val="Body Text Indent"/>
    <w:basedOn w:val="Normal"/>
    <w:rsid w:val="00294B40"/>
    <w:pPr>
      <w:ind w:left="360"/>
    </w:pPr>
    <w:rPr>
      <w:vanish/>
      <w:color w:val="FF0000"/>
    </w:rPr>
  </w:style>
  <w:style w:type="paragraph" w:styleId="Title">
    <w:name w:val="Title"/>
    <w:basedOn w:val="Normal"/>
    <w:qFormat/>
    <w:rsid w:val="00294B40"/>
    <w:pPr>
      <w:jc w:val="center"/>
    </w:pPr>
    <w:rPr>
      <w:b/>
      <w:bCs/>
    </w:rPr>
  </w:style>
  <w:style w:type="paragraph" w:styleId="Subtitle">
    <w:name w:val="Subtitle"/>
    <w:basedOn w:val="Normal"/>
    <w:qFormat/>
    <w:rsid w:val="00294B40"/>
    <w:pPr>
      <w:jc w:val="center"/>
    </w:pPr>
    <w:rPr>
      <w:b/>
      <w:bCs/>
    </w:rPr>
  </w:style>
  <w:style w:type="character" w:styleId="PageNumber">
    <w:name w:val="page number"/>
    <w:basedOn w:val="DefaultParagraphFont"/>
    <w:rsid w:val="00294B40"/>
  </w:style>
  <w:style w:type="paragraph" w:customStyle="1" w:styleId="Default">
    <w:name w:val="Default"/>
    <w:rsid w:val="00A20E68"/>
    <w:pPr>
      <w:autoSpaceDE w:val="0"/>
      <w:autoSpaceDN w:val="0"/>
      <w:adjustRightInd w:val="0"/>
    </w:pPr>
    <w:rPr>
      <w:color w:val="000000"/>
      <w:sz w:val="24"/>
      <w:szCs w:val="24"/>
    </w:rPr>
  </w:style>
  <w:style w:type="paragraph" w:customStyle="1" w:styleId="TableHeading-WHITE">
    <w:name w:val="Table Heading - WHITE"/>
    <w:basedOn w:val="Default"/>
    <w:next w:val="Default"/>
    <w:uiPriority w:val="99"/>
    <w:rsid w:val="00A20E68"/>
    <w:rPr>
      <w:color w:val="auto"/>
    </w:rPr>
  </w:style>
  <w:style w:type="character" w:styleId="Strong">
    <w:name w:val="Strong"/>
    <w:uiPriority w:val="22"/>
    <w:qFormat/>
    <w:rsid w:val="00F95659"/>
    <w:rPr>
      <w:b/>
      <w:bCs/>
    </w:rPr>
  </w:style>
  <w:style w:type="paragraph" w:styleId="BalloonText">
    <w:name w:val="Balloon Text"/>
    <w:basedOn w:val="Normal"/>
    <w:link w:val="BalloonTextChar"/>
    <w:uiPriority w:val="99"/>
    <w:semiHidden/>
    <w:unhideWhenUsed/>
    <w:rsid w:val="00F8357A"/>
    <w:rPr>
      <w:rFonts w:ascii="Tahoma" w:hAnsi="Tahoma" w:cs="Tahoma"/>
      <w:sz w:val="16"/>
      <w:szCs w:val="16"/>
    </w:rPr>
  </w:style>
  <w:style w:type="character" w:customStyle="1" w:styleId="BalloonTextChar">
    <w:name w:val="Balloon Text Char"/>
    <w:link w:val="BalloonText"/>
    <w:uiPriority w:val="99"/>
    <w:semiHidden/>
    <w:rsid w:val="00F8357A"/>
    <w:rPr>
      <w:rFonts w:ascii="Tahoma" w:hAnsi="Tahoma" w:cs="Tahoma"/>
      <w:sz w:val="16"/>
      <w:szCs w:val="16"/>
    </w:rPr>
  </w:style>
  <w:style w:type="character" w:styleId="Hyperlink">
    <w:name w:val="Hyperlink"/>
    <w:uiPriority w:val="99"/>
    <w:unhideWhenUsed/>
    <w:rsid w:val="00EF2D49"/>
    <w:rPr>
      <w:color w:val="0000FF"/>
      <w:u w:val="single"/>
    </w:rPr>
  </w:style>
  <w:style w:type="character" w:styleId="CommentReference">
    <w:name w:val="annotation reference"/>
    <w:uiPriority w:val="99"/>
    <w:semiHidden/>
    <w:unhideWhenUsed/>
    <w:rsid w:val="00511262"/>
    <w:rPr>
      <w:sz w:val="16"/>
      <w:szCs w:val="16"/>
    </w:rPr>
  </w:style>
  <w:style w:type="paragraph" w:styleId="CommentText">
    <w:name w:val="annotation text"/>
    <w:basedOn w:val="Normal"/>
    <w:link w:val="CommentTextChar"/>
    <w:uiPriority w:val="99"/>
    <w:semiHidden/>
    <w:unhideWhenUsed/>
    <w:rsid w:val="00511262"/>
    <w:rPr>
      <w:sz w:val="20"/>
    </w:rPr>
  </w:style>
  <w:style w:type="character" w:customStyle="1" w:styleId="CommentTextChar">
    <w:name w:val="Comment Text Char"/>
    <w:basedOn w:val="DefaultParagraphFont"/>
    <w:link w:val="CommentText"/>
    <w:uiPriority w:val="99"/>
    <w:semiHidden/>
    <w:rsid w:val="00511262"/>
  </w:style>
  <w:style w:type="paragraph" w:styleId="CommentSubject">
    <w:name w:val="annotation subject"/>
    <w:basedOn w:val="CommentText"/>
    <w:next w:val="CommentText"/>
    <w:link w:val="CommentSubjectChar"/>
    <w:uiPriority w:val="99"/>
    <w:semiHidden/>
    <w:unhideWhenUsed/>
    <w:rsid w:val="00511262"/>
    <w:rPr>
      <w:b/>
      <w:bCs/>
    </w:rPr>
  </w:style>
  <w:style w:type="character" w:customStyle="1" w:styleId="CommentSubjectChar">
    <w:name w:val="Comment Subject Char"/>
    <w:link w:val="CommentSubject"/>
    <w:uiPriority w:val="99"/>
    <w:semiHidden/>
    <w:rsid w:val="00511262"/>
    <w:rPr>
      <w:b/>
      <w:bCs/>
    </w:rPr>
  </w:style>
  <w:style w:type="character" w:styleId="PlaceholderText">
    <w:name w:val="Placeholder Text"/>
    <w:basedOn w:val="DefaultParagraphFont"/>
    <w:uiPriority w:val="99"/>
    <w:semiHidden/>
    <w:rsid w:val="00C019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C08633191974D5198E2B01963704F19"/>
        <w:category>
          <w:name w:val="General"/>
          <w:gallery w:val="placeholder"/>
        </w:category>
        <w:types>
          <w:type w:val="bbPlcHdr"/>
        </w:types>
        <w:behaviors>
          <w:behavior w:val="content"/>
        </w:behaviors>
        <w:guid w:val="{856E97A5-80F0-4E06-A173-DC9006DAD4B6}"/>
      </w:docPartPr>
      <w:docPartBody>
        <w:p w:rsidR="00366433" w:rsidRDefault="002B1F44">
          <w:r w:rsidRPr="00A71974">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F44"/>
    <w:rsid w:val="002B1F44"/>
    <w:rsid w:val="00366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1F4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1F4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80856639-5424-42e1-9476-a1f8e6918ef0">CATEGORY 100 PRELIMINARY</Category>
    <Version_x0020_Date xmlns="88e053e5-207d-464d-b2d3-09d40a06b842">2018-09-12T04:00:00+00:00</Version_x0020_Date>
    <Spec_x0020_Type xmlns="88e053e5-207d-464d-b2d3-09d40a06b842">SPECIAL PROVISIONS INSERT</Spec_x0020_Type>
    <Description0 xmlns="88e053e5-207d-464d-b2d3-09d40a06b842" xsi:nil="true"/>
    <Release_x0020_Type xmlns="bddfc73b-1e17-43bd-ac9a-906bc1f33284">Revised Specification</Release_x0020_Type>
    <Review_x0020_Record_x0020_Name xmlns="bddfc73b-1e17-43bd-ac9a-906bc1f33284">104.30 - Portable Traffic Signal</Review_x0020_Record_x0020_Name>
    <Spec_x0020_Year xmlns="88e053e5-207d-464d-b2d3-09d40a06b842">
      <Value>2017 Specification</Value>
    </Spec_x0020_Year>
    <Development_x0020_Status xmlns="bddfc73b-1e17-43bd-ac9a-906bc1f33284">Active</Development_x0020_Status>
    <No_x0020_of_x0020_Sheets xmlns="bddfc73b-1e17-43bd-ac9a-906bc1f33284">1</No_x0020_of_x0020_Sheets>
    <Approval_x0020_Letters xmlns="80856639-5424-42e1-9476-a1f8e6918ef0"/>
    <Work_x0020_Log xmlns="80856639-5424-42e1-9476-a1f8e6918ef0" xsi:nil="true"/>
    <Applies_x0020_to_x0020_Funding xmlns="bddfc73b-1e17-43bd-ac9a-906bc1f33284">
      <Value>Federal - A</Value>
    </Applies_x0020_to_x0020_Funding>
    <Latest_x0020_Date xmlns="bddfc73b-1e17-43bd-ac9a-906bc1f33284">09-12-18</Latest_x0020_Date>
    <Usage_x0020_Instructions xmlns="88e053e5-207d-464d-b2d3-09d40a06b84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E6CECF-20E0-4B32-846D-6D59F18EF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fc73b-1e17-43bd-ac9a-906bc1f33284"/>
    <ds:schemaRef ds:uri="88e053e5-207d-464d-b2d3-09d40a06b842"/>
    <ds:schemaRef ds:uri="80856639-5424-42e1-9476-a1f8e6918ef0"/>
    <ds:schemaRef ds:uri="dbdde212-76a4-4d72-8d28-247569b6ab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F7C59F-1471-4B84-9F01-621A658B580D}">
  <ds:schemaRefs>
    <ds:schemaRef ds:uri="88e053e5-207d-464d-b2d3-09d40a06b842"/>
    <ds:schemaRef ds:uri="http://purl.org/dc/terms/"/>
    <ds:schemaRef ds:uri="http://schemas.openxmlformats.org/package/2006/metadata/core-properties"/>
    <ds:schemaRef ds:uri="http://purl.org/dc/dcmitype/"/>
    <ds:schemaRef ds:uri="bddfc73b-1e17-43bd-ac9a-906bc1f33284"/>
    <ds:schemaRef ds:uri="http://schemas.microsoft.com/office/infopath/2007/PartnerControls"/>
    <ds:schemaRef ds:uri="http://schemas.microsoft.com/office/2006/documentManagement/types"/>
    <ds:schemaRef ds:uri="http://schemas.microsoft.com/office/2006/metadata/properties"/>
    <ds:schemaRef ds:uri="dbdde212-76a4-4d72-8d28-247569b6abed"/>
    <ds:schemaRef ds:uri="80856639-5424-42e1-9476-a1f8e6918ef0"/>
    <ds:schemaRef ds:uri="http://www.w3.org/XML/1998/namespace"/>
    <ds:schemaRef ds:uri="http://purl.org/dc/elements/1.1/"/>
  </ds:schemaRefs>
</ds:datastoreItem>
</file>

<file path=customXml/itemProps3.xml><?xml version="1.0" encoding="utf-8"?>
<ds:datastoreItem xmlns:ds="http://schemas.openxmlformats.org/officeDocument/2006/customXml" ds:itemID="{CCF6A47D-B836-4D30-8D7A-86165D9545AF}">
  <ds:schemaRefs>
    <ds:schemaRef ds:uri="http://schemas.microsoft.com/sharepoint/v3/contenttype/forms"/>
  </ds:schemaRefs>
</ds:datastoreItem>
</file>

<file path=customXml/itemProps4.xml><?xml version="1.0" encoding="utf-8"?>
<ds:datastoreItem xmlns:ds="http://schemas.openxmlformats.org/officeDocument/2006/customXml" ds:itemID="{03D8D03D-A360-4F24-B216-AEAB498BFB9F}">
  <ds:schemaRefs>
    <ds:schemaRef ds:uri="http://schemas.microsoft.com/office/2006/metadata/longProperties"/>
  </ds:schemaRefs>
</ds:datastoreItem>
</file>

<file path=customXml/itemProps5.xml><?xml version="1.0" encoding="utf-8"?>
<ds:datastoreItem xmlns:ds="http://schemas.openxmlformats.org/officeDocument/2006/customXml" ds:itemID="{47EF6B77-5C85-4756-BF66-935EB9CF1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207</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104.30 — PORTABLE TRAFFIC SIGNAL</vt:lpstr>
    </vt:vector>
  </TitlesOfParts>
  <Manager>jshipley@sha.state.md.us</Manager>
  <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104.30 — PORTABLE TRAFFIC SIGNAL</dc:title>
  <dc:subject>SPI-104.30 — Portable Traffic Signal</dc:subject>
  <dc:creator>Tamara Good</dc:creator>
  <cp:keywords>Portable Traffic Signal</cp:keywords>
  <cp:lastModifiedBy>Tamara Good</cp:lastModifiedBy>
  <cp:revision>10</cp:revision>
  <cp:lastPrinted>2015-05-29T15:51:00Z</cp:lastPrinted>
  <dcterms:created xsi:type="dcterms:W3CDTF">2018-07-30T13:19:00Z</dcterms:created>
  <dcterms:modified xsi:type="dcterms:W3CDTF">2018-09-14T11:20:00Z</dcterms:modified>
  <cp:category>SHA Special Provision Category 100 Preliminary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y fmtid="{D5CDD505-2E9C-101B-9397-08002B2CF9AE}" pid="3" name="IFB_ContractNo">
    <vt:lpwstr>IFB_ContractNo</vt:lpwstr>
  </property>
  <property fmtid="{D5CDD505-2E9C-101B-9397-08002B2CF9AE}" pid="4" name="EmailHeaders">
    <vt:lpwstr/>
  </property>
  <property fmtid="{D5CDD505-2E9C-101B-9397-08002B2CF9AE}" pid="5" name="Order">
    <vt:r8>43300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_CopySource">
    <vt:lpwstr>https://onemdot/mdotsha/ohd/divisions/dtsd/spi/SPSPI_Working/OOC Revisions/100-104.30.docx</vt:lpwstr>
  </property>
  <property fmtid="{D5CDD505-2E9C-101B-9397-08002B2CF9AE}" pid="14" name="Latest Date">
    <vt:lpwstr>09-12-18</vt:lpwstr>
  </property>
  <property fmtid="{D5CDD505-2E9C-101B-9397-08002B2CF9AE}" pid="15" name="Development Status">
    <vt:lpwstr>Active</vt:lpwstr>
  </property>
  <property fmtid="{D5CDD505-2E9C-101B-9397-08002B2CF9AE}" pid="16" name="Release Type">
    <vt:lpwstr>Revised Specification</vt:lpwstr>
  </property>
  <property fmtid="{D5CDD505-2E9C-101B-9397-08002B2CF9AE}" pid="17" name="Review Record Name">
    <vt:lpwstr>104.30 - Portable Traffic Signal</vt:lpwstr>
  </property>
</Properties>
</file>